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87" w:rsidRDefault="00820C16">
      <w:pPr>
        <w:pStyle w:val="GraphicAnchor"/>
      </w:pPr>
      <w:r>
        <w:rPr>
          <w:noProof/>
        </w:rPr>
        <w:pict>
          <v:group id="Group 6" o:spid="_x0000_s2055" alt="&quot;&quot;" style="position:absolute;margin-left:-36pt;margin-top:-36pt;width:611.8pt;height:792.5pt;z-index:-251570176" coordsize="77700,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">
            <v:shape id="Freeform 14" o:spid="_x0000_s2058" style="position:absolute;width:34798;height:100577;visibility:visible;mso-wrap-style:square;v-text-anchor:top" coordsize="5140,1584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23553798,63858344;23544631,63555965;23512548,63253586;23466715,62959272;23397965,62668989;23310882,62386770;23205466,62108577;23081717,61838454;22944210,61576395;22788377,61322394;22618795,61076463;22435462,60838589;22233796,60612812;22022964,60395098;21793798,60185448;21555459,59991926;21303376,59806469;21042127,59633107;20767128,59475866;20482956,59326696;20189624,59193647;19887125,59072695;19575459,58967876;19254620,58879173;18924621,58802572;18590039,58746130;18250867,58701779;17902535,58673555;17600036,58669523;17600036,0;0,0;0,63862376;17600036,63862376;17600036,63858344;23553798,63858344" o:connectangles="0,0,0,0,0,0,0,0,0,0,0,0,0,0,0,0,0,0,0,0,0,0,0,0,0,0,0,0,0,0,0,0,0,0,0"/>
            </v:shape>
            <v:shape id="Freeform 20" o:spid="_x0000_s2057" style="position:absolute;left:95;width:24304;height:31652;visibility:visible;mso-wrap-style:square;v-text-anchor:top" coordsize="3828,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&#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15108041,8064;6022256,9970259;7171083,9627573;8190911,9047011;9045475,8264874;9698490,7309377;10113683,6220828;10258796,5027461;10407940,6220828;10823134,7309377;11476148,8264874;12326680,9047011;13346515,9627573;14499368,9970259;14801688,36287;13624646,314469;12568539,838584;11669634,1576371;10964215,2491555;10484528,3547850;10270891,4721056;10178176,4124373;9823451,3003575;9226873,2011791;8420676,1181270;7441157,548307;6320545,141110;5191875,4032;302321,5273395;1471300,5067780;2535476,4608169;3462596,3934886;4224445,3072117;4784752,2056142;5095136,1015975;314416,15062231;1519673,14848553;2608033,14384917;3547248,13695500;4305065,12824667;4841182,11796596;5095136,10881412;4841182,18343988;4305065,17315923;3547248,16441052;2608033,15755674;1519673,15292037;314416,15078359;5167692,20097756;6018224,20057437;7211387,19884078;8360214,19585737;9448574,19162413;10476465,18626208;11427775,17989206;12298465,17251413;13076441,16424924;13761702,15517804;14338128,14538116;14801688,13489886;15144319,12389247;15353931,11236200;15426488,10050891" o:connectangles="0,0,0,0,0,0,0,0,0,0,0,0,0,0,0,0,0,0,0,0,0,0,0,0,0,0,0,0,0,0,0,0,0,0,0,0,0,0,0,0,0,0,0,0,0,0,0,0,0,0,0,0,0,0,0,0,0,0,0,0,0,0,0"/>
            </v:shape>
            <v:shape id="AutoShape 42" o:spid="_x0000_s2056" style="position:absolute;left:53054;top:92392;width:24646;height:8254;visibility:visible" coordsize="3882,1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" adj="0,,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ed="f" stroked="f">
              <v:stroke joinstyle="round"/>
              <v:formulas/>
              <v:path arrowok="t" o:connecttype="custom" o:connectlocs="0,58618118;32246,59218812;133020,59799354;290222,60355699;503853,60883828;773917,61383735;1096385,61851387;1459155,62278728;1870303,62669784;2317721,63012465;2801422,63306764;3317369,63548651;3861530,63738137;4397629,63859077;6501719,63806671;7057968,63649438;7586010,63435774;8085831,63165659;8553406,62847169;8980674,62480304;9371664,62069090;9714282,61621596;10008530,61137810;10250381,60621782;10439828,60077526;10568817,59509086;10633308,58920481;15647651,63842957;15615406,63234199;15514632,62645593;15357429,62081185;15139767,61544992;14869703,61041054;14547235,60573401;14180434,60150092;13773317,59767100;13325899,59432483;12842198,59150278;12330282,58924512;11790152,58755191;11225840,58654403;10641371,58618118;15647651,63842957" o:connectangles="0,0,0,0,0,0,0,0,0,0,0,0,0,0,0,0,0,0,0,0,0,0,0,0,0,0,0,0,0,0,0,0,0,0,0,0,0,0,0,0,0,0,0"/>
            </v:shape>
          </v:group>
        </w:pict>
      </w:r>
    </w:p>
    <w:tbl>
      <w:tblPr>
        <w:tblW w:w="11003" w:type="dxa"/>
        <w:tblCellMar>
          <w:left w:w="0" w:type="dxa"/>
          <w:right w:w="0" w:type="dxa"/>
        </w:tblCellMar>
        <w:tblLook w:val="0600"/>
      </w:tblPr>
      <w:tblGrid>
        <w:gridCol w:w="3408"/>
        <w:gridCol w:w="265"/>
        <w:gridCol w:w="7330"/>
      </w:tblGrid>
      <w:tr w:rsidR="00B72BD9">
        <w:trPr>
          <w:trHeight w:val="290"/>
        </w:trPr>
        <w:tc>
          <w:tcPr>
            <w:tcW w:w="3408" w:type="dxa"/>
          </w:tcPr>
          <w:p w:rsidR="00F61987" w:rsidRDefault="00F61987">
            <w:pPr>
              <w:rPr>
                <w:rFonts w:ascii="Times New Roman"/>
                <w:sz w:val="17"/>
              </w:rPr>
            </w:pPr>
          </w:p>
        </w:tc>
        <w:tc>
          <w:tcPr>
            <w:tcW w:w="265" w:type="dxa"/>
          </w:tcPr>
          <w:p w:rsidR="00F61987" w:rsidRDefault="00F61987">
            <w:pPr>
              <w:rPr>
                <w:rFonts w:ascii="Times New Roman"/>
                <w:sz w:val="17"/>
              </w:rPr>
            </w:pPr>
          </w:p>
        </w:tc>
        <w:tc>
          <w:tcPr>
            <w:tcW w:w="7330" w:type="dxa"/>
            <w:hideMark/>
          </w:tcPr>
          <w:p w:rsidR="00F61987" w:rsidRDefault="00CB49CA">
            <w:pPr>
              <w:pStyle w:val="MastheadBLUE"/>
              <w:jc w:val="center"/>
            </w:pPr>
            <w:r>
              <w:rPr>
                <w:sz w:val="96"/>
                <w:szCs w:val="21"/>
              </w:rPr>
              <w:t>HOD Governor</w:t>
            </w:r>
          </w:p>
        </w:tc>
      </w:tr>
      <w:tr w:rsidR="00B72BD9">
        <w:trPr>
          <w:trHeight w:val="78"/>
        </w:trPr>
        <w:tc>
          <w:tcPr>
            <w:tcW w:w="3408" w:type="dxa"/>
          </w:tcPr>
          <w:p w:rsidR="00F61987" w:rsidRDefault="00F61987">
            <w:pPr>
              <w:rPr>
                <w:rFonts w:ascii="Times New Roman"/>
                <w:sz w:val="17"/>
              </w:rPr>
            </w:pPr>
          </w:p>
        </w:tc>
        <w:tc>
          <w:tcPr>
            <w:tcW w:w="265" w:type="dxa"/>
          </w:tcPr>
          <w:p w:rsidR="00F61987" w:rsidRDefault="00F61987">
            <w:pPr>
              <w:rPr>
                <w:rFonts w:ascii="Times New Roman"/>
                <w:sz w:val="17"/>
              </w:rPr>
            </w:pPr>
          </w:p>
        </w:tc>
        <w:tc>
          <w:tcPr>
            <w:tcW w:w="7330" w:type="dxa"/>
            <w:hideMark/>
          </w:tcPr>
          <w:p w:rsidR="00F61987" w:rsidRDefault="00CB49CA">
            <w:pPr>
              <w:pStyle w:val="H2SidebarBLUE"/>
            </w:pPr>
            <w:r>
              <w:t>March 2023</w:t>
            </w:r>
          </w:p>
        </w:tc>
      </w:tr>
      <w:tr w:rsidR="00B72BD9">
        <w:trPr>
          <w:trHeight w:val="533"/>
        </w:trPr>
        <w:tc>
          <w:tcPr>
            <w:tcW w:w="3408" w:type="dxa"/>
            <w:vAlign w:val="center"/>
          </w:tcPr>
          <w:p w:rsidR="00F61987" w:rsidRPr="00396F28" w:rsidRDefault="00CB49CA">
            <w:pPr>
              <w:pStyle w:val="H2SidebarBLUE"/>
              <w:jc w:val="center"/>
              <w:rPr>
                <w:b/>
                <w:bCs/>
                <w:color w:val="000000" w:themeColor="text1"/>
              </w:rPr>
            </w:pPr>
            <w:r w:rsidRPr="00396F28">
              <w:rPr>
                <w:b/>
                <w:bCs/>
                <w:color w:val="000000" w:themeColor="text1"/>
              </w:rPr>
              <w:t>Hebrew Order of David</w:t>
            </w:r>
          </w:p>
          <w:p w:rsidR="00F61987" w:rsidRPr="00396F28" w:rsidRDefault="00CB49CA">
            <w:pPr>
              <w:pStyle w:val="H2SidebarBLUE"/>
              <w:jc w:val="center"/>
              <w:rPr>
                <w:b/>
                <w:bCs/>
                <w:color w:val="000000" w:themeColor="text1"/>
              </w:rPr>
            </w:pPr>
            <w:r w:rsidRPr="00396F28">
              <w:rPr>
                <w:b/>
                <w:bCs/>
                <w:color w:val="000000" w:themeColor="text1"/>
              </w:rPr>
              <w:t>Governing Lodge</w:t>
            </w:r>
          </w:p>
          <w:p w:rsidR="00F61987" w:rsidRPr="00396F28" w:rsidRDefault="00CB49CA">
            <w:pPr>
              <w:pStyle w:val="SidebarBody"/>
              <w:jc w:val="center"/>
              <w:rPr>
                <w:rFonts w:asciiTheme="majorHAnsi" w:hAnsiTheme="majorHAnsi"/>
                <w:b/>
                <w:bCs/>
                <w:color w:val="0F1C32" w:themeColor="accent1" w:themeShade="40"/>
                <w:sz w:val="26"/>
                <w:u w:val="single"/>
              </w:rPr>
            </w:pPr>
            <w:r w:rsidRPr="00396F28">
              <w:rPr>
                <w:rFonts w:asciiTheme="majorHAnsi" w:hAnsiTheme="majorHAnsi"/>
                <w:b/>
                <w:bCs/>
                <w:color w:val="0F1C32" w:themeColor="accent1" w:themeShade="40"/>
                <w:sz w:val="26"/>
                <w:u w:val="single"/>
              </w:rPr>
              <w:t>info@hodnorthamerica.org</w:t>
            </w:r>
          </w:p>
          <w:p w:rsidR="00F61987" w:rsidRDefault="00F61987">
            <w:pPr>
              <w:pStyle w:val="SidebarBody"/>
              <w:jc w:val="center"/>
            </w:pPr>
          </w:p>
        </w:tc>
        <w:tc>
          <w:tcPr>
            <w:tcW w:w="265" w:type="dxa"/>
          </w:tcPr>
          <w:p w:rsidR="00F61987" w:rsidRDefault="00F61987">
            <w:pPr>
              <w:rPr>
                <w:rFonts w:ascii="Times New Roman"/>
                <w:sz w:val="17"/>
              </w:rPr>
            </w:pPr>
          </w:p>
        </w:tc>
        <w:tc>
          <w:tcPr>
            <w:tcW w:w="7330" w:type="dxa"/>
            <w:hideMark/>
          </w:tcPr>
          <w:p w:rsidR="00F61987" w:rsidRDefault="00CB49CA">
            <w:pPr>
              <w:spacing w:before="0"/>
              <w:jc w:val="center"/>
            </w:pPr>
            <w:r>
              <w:rPr>
                <w:noProof/>
                <w:lang w:bidi="ar-SA"/>
              </w:rPr>
              <w:drawing>
                <wp:inline distT="0" distB="0" distL="0" distR="0">
                  <wp:extent cx="1828800" cy="1210101"/>
                  <wp:effectExtent l="0" t="0" r="0" b="0"/>
                  <wp:docPr id="1"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0243" cy="1217673"/>
                          </a:xfrm>
                          <a:prstGeom prst="rect">
                            <a:avLst/>
                          </a:prstGeom>
                          <a:noFill/>
                          <a:ln>
                            <a:noFill/>
                          </a:ln>
                        </pic:spPr>
                      </pic:pic>
                    </a:graphicData>
                  </a:graphic>
                </wp:inline>
              </w:drawing>
            </w:r>
          </w:p>
        </w:tc>
      </w:tr>
      <w:tr w:rsidR="00B72BD9">
        <w:trPr>
          <w:trHeight w:val="28"/>
        </w:trPr>
        <w:tc>
          <w:tcPr>
            <w:tcW w:w="3408" w:type="dxa"/>
          </w:tcPr>
          <w:p w:rsidR="00F61987" w:rsidRDefault="00F61987">
            <w:pPr>
              <w:spacing w:before="0"/>
              <w:rPr>
                <w:rFonts w:ascii="Times New Roman"/>
                <w:sz w:val="17"/>
              </w:rPr>
            </w:pPr>
          </w:p>
        </w:tc>
        <w:tc>
          <w:tcPr>
            <w:tcW w:w="265" w:type="dxa"/>
          </w:tcPr>
          <w:p w:rsidR="00F61987" w:rsidRDefault="00F61987">
            <w:pPr>
              <w:spacing w:before="0"/>
              <w:rPr>
                <w:rFonts w:ascii="Times New Roman"/>
                <w:sz w:val="17"/>
              </w:rPr>
            </w:pPr>
          </w:p>
        </w:tc>
        <w:tc>
          <w:tcPr>
            <w:tcW w:w="7330" w:type="dxa"/>
          </w:tcPr>
          <w:p w:rsidR="00F61987" w:rsidRDefault="00F61987">
            <w:pPr>
              <w:spacing w:before="0"/>
              <w:rPr>
                <w:rFonts w:ascii="Times New Roman"/>
                <w:sz w:val="17"/>
              </w:rPr>
            </w:pPr>
          </w:p>
        </w:tc>
      </w:tr>
      <w:tr w:rsidR="00B72BD9" w:rsidTr="00D15C9D">
        <w:trPr>
          <w:trHeight w:val="270"/>
        </w:trPr>
        <w:tc>
          <w:tcPr>
            <w:tcW w:w="3408" w:type="dxa"/>
          </w:tcPr>
          <w:p w:rsidR="00F61987" w:rsidRDefault="00CB49CA">
            <w:pPr>
              <w:pStyle w:val="H2SidebarBLUE"/>
              <w:jc w:val="center"/>
            </w:pPr>
            <w:r>
              <w:t>HOD North America</w:t>
            </w:r>
          </w:p>
          <w:p w:rsidR="00F61987" w:rsidRDefault="00CB49CA">
            <w:pPr>
              <w:pStyle w:val="H2SidebarBLUE"/>
              <w:jc w:val="center"/>
            </w:pPr>
            <w:r>
              <w:t>Governing Lodge</w:t>
            </w:r>
          </w:p>
          <w:p w:rsidR="00F61987" w:rsidRDefault="00CB49CA">
            <w:pPr>
              <w:pStyle w:val="H2SidebarBLUE"/>
              <w:jc w:val="center"/>
            </w:pPr>
            <w:r>
              <w:t>Executive</w:t>
            </w:r>
          </w:p>
          <w:p w:rsidR="00F61987" w:rsidRDefault="00CB49CA">
            <w:pPr>
              <w:pStyle w:val="SidebarBody"/>
              <w:rPr>
                <w:b/>
                <w:bCs/>
                <w:color w:val="008ED1"/>
              </w:rPr>
            </w:pPr>
            <w:r>
              <w:rPr>
                <w:b/>
                <w:bCs/>
                <w:color w:val="008ED1"/>
              </w:rPr>
              <w:t>President:   WB Lawrence Barris</w:t>
            </w:r>
          </w:p>
          <w:p w:rsidR="00F61987" w:rsidRDefault="00CB49CA">
            <w:pPr>
              <w:pStyle w:val="SidebarBody"/>
              <w:rPr>
                <w:b/>
                <w:bCs/>
                <w:color w:val="008ED1"/>
              </w:rPr>
            </w:pPr>
            <w:r>
              <w:rPr>
                <w:b/>
                <w:bCs/>
                <w:color w:val="008ED1"/>
              </w:rPr>
              <w:t>Deputy:       WB Leonard Laser</w:t>
            </w:r>
          </w:p>
          <w:p w:rsidR="00F61987" w:rsidRDefault="00CB49CA">
            <w:pPr>
              <w:pStyle w:val="SidebarBody"/>
              <w:rPr>
                <w:b/>
                <w:bCs/>
                <w:color w:val="008ED1"/>
              </w:rPr>
            </w:pPr>
            <w:r>
              <w:rPr>
                <w:b/>
                <w:bCs/>
                <w:color w:val="008ED1"/>
              </w:rPr>
              <w:t>IPP:              WB Alan Smirin</w:t>
            </w:r>
          </w:p>
          <w:p w:rsidR="00F61987" w:rsidRDefault="00CB49CA">
            <w:pPr>
              <w:pStyle w:val="SidebarBody"/>
              <w:rPr>
                <w:b/>
                <w:bCs/>
                <w:color w:val="008ED1"/>
              </w:rPr>
            </w:pPr>
            <w:r>
              <w:rPr>
                <w:b/>
                <w:bCs/>
                <w:color w:val="008ED1"/>
              </w:rPr>
              <w:t>Past:            WB Les Kraitzick</w:t>
            </w:r>
          </w:p>
          <w:p w:rsidR="00F61987" w:rsidRDefault="00CB49CA">
            <w:pPr>
              <w:pStyle w:val="SidebarBody"/>
              <w:rPr>
                <w:b/>
                <w:bCs/>
                <w:color w:val="008ED1"/>
              </w:rPr>
            </w:pPr>
            <w:r>
              <w:rPr>
                <w:b/>
                <w:bCs/>
                <w:color w:val="008ED1"/>
              </w:rPr>
              <w:t>Past:            WB David Joss</w:t>
            </w:r>
          </w:p>
          <w:p w:rsidR="00B87238" w:rsidRDefault="00B87238">
            <w:pPr>
              <w:pStyle w:val="SidebarBody"/>
              <w:rPr>
                <w:b/>
                <w:bCs/>
                <w:color w:val="008ED1"/>
              </w:rPr>
            </w:pPr>
            <w:r>
              <w:rPr>
                <w:b/>
                <w:bCs/>
                <w:color w:val="008ED1"/>
              </w:rPr>
              <w:t>Past:            WB Mario Oves</w:t>
            </w:r>
          </w:p>
          <w:p w:rsidR="00F61987" w:rsidRDefault="00F90762">
            <w:pPr>
              <w:pStyle w:val="SidebarBody"/>
              <w:rPr>
                <w:b/>
                <w:bCs/>
                <w:color w:val="008ED1"/>
              </w:rPr>
            </w:pPr>
            <w:r>
              <w:rPr>
                <w:b/>
                <w:bCs/>
                <w:color w:val="008ED1"/>
              </w:rPr>
              <w:t>Secretary</w:t>
            </w:r>
            <w:r w:rsidR="00CB49CA">
              <w:rPr>
                <w:b/>
                <w:bCs/>
                <w:color w:val="008ED1"/>
              </w:rPr>
              <w:t>:  WB Cyril Braude</w:t>
            </w:r>
          </w:p>
          <w:p w:rsidR="00F61987" w:rsidRDefault="00CB49CA">
            <w:pPr>
              <w:pStyle w:val="SidebarBody"/>
              <w:rPr>
                <w:b/>
                <w:bCs/>
                <w:color w:val="008ED1"/>
              </w:rPr>
            </w:pPr>
            <w:r>
              <w:rPr>
                <w:b/>
                <w:bCs/>
                <w:color w:val="008ED1"/>
              </w:rPr>
              <w:t>Treasurer:  WB Joe Blog</w:t>
            </w:r>
          </w:p>
          <w:p w:rsidR="00F61987" w:rsidRDefault="007661C3">
            <w:pPr>
              <w:pStyle w:val="SidebarBody"/>
              <w:rPr>
                <w:b/>
                <w:bCs/>
                <w:color w:val="008ED1"/>
              </w:rPr>
            </w:pPr>
            <w:r>
              <w:rPr>
                <w:noProof/>
                <w:lang w:bidi="ar-SA"/>
              </w:rPr>
              <w:drawing>
                <wp:anchor distT="0" distB="0" distL="114300" distR="114300" simplePos="0" relativeHeight="251754496" behindDoc="0" locked="0" layoutInCell="1" allowOverlap="1">
                  <wp:simplePos x="0" y="0"/>
                  <wp:positionH relativeFrom="column">
                    <wp:posOffset>270510</wp:posOffset>
                  </wp:positionH>
                  <wp:positionV relativeFrom="paragraph">
                    <wp:posOffset>1990725</wp:posOffset>
                  </wp:positionV>
                  <wp:extent cx="1628775" cy="1667510"/>
                  <wp:effectExtent l="0" t="0" r="0" b="0"/>
                  <wp:wrapSquare wrapText="bothSides"/>
                  <wp:docPr id="12" name="Picture 2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picture containing 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8775" cy="1667510"/>
                          </a:xfrm>
                          <a:prstGeom prst="rect">
                            <a:avLst/>
                          </a:prstGeom>
                          <a:noFill/>
                        </pic:spPr>
                      </pic:pic>
                    </a:graphicData>
                  </a:graphic>
                </wp:anchor>
              </w:drawing>
            </w:r>
            <w:r>
              <w:rPr>
                <w:b/>
                <w:bCs/>
                <w:noProof/>
                <w:color w:val="008ED1"/>
                <w:lang w:bidi="ar-SA"/>
              </w:rPr>
              <w:drawing>
                <wp:anchor distT="0" distB="0" distL="114300" distR="114300" simplePos="0" relativeHeight="251756544" behindDoc="1" locked="0" layoutInCell="1" allowOverlap="1">
                  <wp:simplePos x="0" y="0"/>
                  <wp:positionH relativeFrom="column">
                    <wp:posOffset>38100</wp:posOffset>
                  </wp:positionH>
                  <wp:positionV relativeFrom="paragraph">
                    <wp:posOffset>292735</wp:posOffset>
                  </wp:positionV>
                  <wp:extent cx="2082800" cy="1570355"/>
                  <wp:effectExtent l="0" t="0" r="0" b="4445"/>
                  <wp:wrapTight wrapText="bothSides">
                    <wp:wrapPolygon edited="0">
                      <wp:start x="0" y="0"/>
                      <wp:lineTo x="0" y="21486"/>
                      <wp:lineTo x="21468" y="21486"/>
                      <wp:lineTo x="21468" y="0"/>
                      <wp:lineTo x="0" y="0"/>
                    </wp:wrapPolygon>
                  </wp:wrapTight>
                  <wp:docPr id="17" name="Picture 17"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icon, company name&#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82800" cy="1570355"/>
                          </a:xfrm>
                          <a:prstGeom prst="rect">
                            <a:avLst/>
                          </a:prstGeom>
                        </pic:spPr>
                      </pic:pic>
                    </a:graphicData>
                  </a:graphic>
                </wp:anchor>
              </w:drawing>
            </w:r>
            <w:r w:rsidR="00CB49CA">
              <w:rPr>
                <w:b/>
                <w:bCs/>
                <w:color w:val="008ED1"/>
              </w:rPr>
              <w:t>Scribe:        WB Paul Wainstein</w:t>
            </w:r>
          </w:p>
          <w:p w:rsidR="00F61987" w:rsidRDefault="00F61987">
            <w:pPr>
              <w:pStyle w:val="SidebarBody"/>
              <w:jc w:val="center"/>
              <w:rPr>
                <w:b/>
                <w:bCs/>
                <w:color w:val="008ED1"/>
              </w:rPr>
            </w:pPr>
          </w:p>
          <w:p w:rsidR="00F61987" w:rsidRDefault="00F61987">
            <w:pPr>
              <w:pStyle w:val="SidebarBody"/>
              <w:jc w:val="center"/>
              <w:rPr>
                <w:b/>
                <w:bCs/>
                <w:color w:val="008ED1"/>
              </w:rPr>
            </w:pPr>
          </w:p>
          <w:p w:rsidR="00F61987" w:rsidRDefault="00F61987">
            <w:pPr>
              <w:pStyle w:val="SidebarBody"/>
              <w:jc w:val="center"/>
              <w:rPr>
                <w:b/>
                <w:bCs/>
                <w:color w:val="008ED1"/>
              </w:rPr>
            </w:pPr>
          </w:p>
          <w:p w:rsidR="00F61987" w:rsidRDefault="00F61987">
            <w:pPr>
              <w:pStyle w:val="SidebarBody"/>
              <w:jc w:val="center"/>
            </w:pPr>
          </w:p>
        </w:tc>
        <w:tc>
          <w:tcPr>
            <w:tcW w:w="265" w:type="dxa"/>
          </w:tcPr>
          <w:p w:rsidR="00F61987" w:rsidRDefault="00F61987">
            <w:pPr>
              <w:rPr>
                <w:rFonts w:ascii="Times New Roman"/>
                <w:sz w:val="17"/>
              </w:rPr>
            </w:pPr>
          </w:p>
        </w:tc>
        <w:tc>
          <w:tcPr>
            <w:tcW w:w="7330" w:type="dxa"/>
            <w:tcMar>
              <w:top w:w="0" w:type="dxa"/>
              <w:left w:w="0" w:type="dxa"/>
              <w:bottom w:w="0" w:type="dxa"/>
              <w:right w:w="288" w:type="dxa"/>
            </w:tcMar>
            <w:hideMark/>
          </w:tcPr>
          <w:p w:rsidR="00F61987" w:rsidRDefault="00CB49CA">
            <w:pPr>
              <w:pStyle w:val="H1Headers"/>
            </w:pPr>
            <w:r>
              <w:rPr>
                <w:noProof/>
                <w:lang w:bidi="ar-SA"/>
              </w:rPr>
              <w:drawing>
                <wp:anchor distT="0" distB="0" distL="114300" distR="114300" simplePos="0" relativeHeight="251750400" behindDoc="0" locked="0" layoutInCell="1" allowOverlap="1">
                  <wp:simplePos x="0" y="0"/>
                  <wp:positionH relativeFrom="column">
                    <wp:posOffset>2028190</wp:posOffset>
                  </wp:positionH>
                  <wp:positionV relativeFrom="paragraph">
                    <wp:posOffset>106045</wp:posOffset>
                  </wp:positionV>
                  <wp:extent cx="2476500" cy="582295"/>
                  <wp:effectExtent l="0" t="0" r="0" b="1905"/>
                  <wp:wrapSquare wrapText="bothSides"/>
                  <wp:docPr id="11" name="Picture 1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hical user interfac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0" cy="582295"/>
                          </a:xfrm>
                          <a:prstGeom prst="rect">
                            <a:avLst/>
                          </a:prstGeom>
                          <a:noFill/>
                        </pic:spPr>
                      </pic:pic>
                    </a:graphicData>
                  </a:graphic>
                </wp:anchor>
              </w:drawing>
            </w:r>
            <w:r>
              <w:t>Exciting News!</w:t>
            </w:r>
          </w:p>
          <w:p w:rsidR="001B2691" w:rsidRDefault="001B2691" w:rsidP="001B2691">
            <w:pPr>
              <w:rPr>
                <w:sz w:val="24"/>
                <w:szCs w:val="24"/>
              </w:rPr>
            </w:pPr>
          </w:p>
          <w:p w:rsidR="001B2691" w:rsidRPr="001B2691" w:rsidRDefault="001B2691" w:rsidP="001B2691">
            <w:pPr>
              <w:rPr>
                <w:sz w:val="24"/>
                <w:szCs w:val="24"/>
              </w:rPr>
            </w:pPr>
            <w:r w:rsidRPr="001B2691">
              <w:rPr>
                <w:sz w:val="24"/>
                <w:szCs w:val="24"/>
              </w:rPr>
              <w:t>In 2022 HOD began thinking about a possible major fundraising project when a good friend of Worthy Brother Jeff Kalwerisky and Worthy Brother David Joss was invited to make a presentation to Lodge Carmel in Atlanta. That good friend was Doug Ross, who serves as Vice Chair of Birthright Israel Foundation. Doug's presentation made HOD aware of the urgent need for funding for the program which has provided this life-changing experience to 800,000+ young Jewish adults from 68 countries over the past 23 years. </w:t>
            </w:r>
          </w:p>
          <w:p w:rsidR="001B2691" w:rsidRPr="001B2691" w:rsidRDefault="001B2691" w:rsidP="001B2691">
            <w:pPr>
              <w:rPr>
                <w:sz w:val="24"/>
                <w:szCs w:val="24"/>
              </w:rPr>
            </w:pPr>
            <w:r w:rsidRPr="001B2691">
              <w:rPr>
                <w:sz w:val="24"/>
                <w:szCs w:val="24"/>
              </w:rPr>
              <w:t>HOD has agreed to undertake a special project which will help raise funds so that Birthright Israel Foundation can continue its vital work on behalf of the Jewish people. The cost to send one participant on a Birthright Israel trip is $4,500, with an entire bus of 40 participants costing $180,000.  </w:t>
            </w:r>
          </w:p>
          <w:p w:rsidR="001B2691" w:rsidRPr="001B2691" w:rsidRDefault="001B2691" w:rsidP="001B2691">
            <w:pPr>
              <w:rPr>
                <w:sz w:val="24"/>
                <w:szCs w:val="24"/>
              </w:rPr>
            </w:pPr>
            <w:r w:rsidRPr="001B2691">
              <w:rPr>
                <w:sz w:val="24"/>
                <w:szCs w:val="24"/>
              </w:rPr>
              <w:t>Our goal is to fund a bus of young people, and perhaps even more. This campaign was enthusiastically received on a recent Zoom call with all the North American Lodge Presidents and Vice Presidents! An email updating this unique and exciting project will be sent to all the Lodge Brethren around mid-April, with the campaign staying open and active for at least two weeks.</w:t>
            </w:r>
          </w:p>
          <w:p w:rsidR="001B2691" w:rsidRPr="001B2691" w:rsidRDefault="001B2691" w:rsidP="001B2691">
            <w:pPr>
              <w:rPr>
                <w:sz w:val="24"/>
                <w:szCs w:val="24"/>
              </w:rPr>
            </w:pPr>
            <w:r w:rsidRPr="001B2691">
              <w:rPr>
                <w:sz w:val="24"/>
                <w:szCs w:val="24"/>
              </w:rPr>
              <w:t>Stay tuned.... we will be sharing further good news in the coming weeks! </w:t>
            </w:r>
          </w:p>
          <w:p w:rsidR="00F61987" w:rsidRDefault="00F61987" w:rsidP="001B2691"/>
        </w:tc>
      </w:tr>
      <w:tr w:rsidR="00B72BD9">
        <w:trPr>
          <w:trHeight w:val="4923"/>
        </w:trPr>
        <w:tc>
          <w:tcPr>
            <w:tcW w:w="3408" w:type="dxa"/>
            <w:vAlign w:val="center"/>
          </w:tcPr>
          <w:p w:rsidR="00F61987" w:rsidRPr="001B2691" w:rsidRDefault="00CB49CA">
            <w:pPr>
              <w:pStyle w:val="H1Headers"/>
              <w:jc w:val="center"/>
              <w:rPr>
                <w:rFonts w:ascii="Helvetica" w:hAnsi="Helvetica"/>
                <w:color w:val="000000"/>
                <w:sz w:val="28"/>
                <w:szCs w:val="28"/>
              </w:rPr>
            </w:pPr>
            <w:r w:rsidRPr="001B2691">
              <w:rPr>
                <w:rFonts w:ascii="Helvetica" w:hAnsi="Helvetica"/>
                <w:noProof/>
                <w:color w:val="000000"/>
                <w:sz w:val="28"/>
                <w:szCs w:val="28"/>
                <w:lang w:bidi="ar-SA"/>
              </w:rPr>
              <w:lastRenderedPageBreak/>
              <w:drawing>
                <wp:anchor distT="0" distB="0" distL="114300" distR="114300" simplePos="0" relativeHeight="251753472" behindDoc="0" locked="0" layoutInCell="1" allowOverlap="1">
                  <wp:simplePos x="0" y="0"/>
                  <wp:positionH relativeFrom="margin">
                    <wp:posOffset>508000</wp:posOffset>
                  </wp:positionH>
                  <wp:positionV relativeFrom="margin">
                    <wp:posOffset>-59690</wp:posOffset>
                  </wp:positionV>
                  <wp:extent cx="1168400" cy="1168400"/>
                  <wp:effectExtent l="0" t="0" r="0" b="0"/>
                  <wp:wrapSquare wrapText="bothSides"/>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0" cy="1168400"/>
                          </a:xfrm>
                          <a:prstGeom prst="rect">
                            <a:avLst/>
                          </a:prstGeom>
                          <a:noFill/>
                        </pic:spPr>
                      </pic:pic>
                    </a:graphicData>
                  </a:graphic>
                </wp:anchor>
              </w:drawing>
            </w:r>
          </w:p>
          <w:p w:rsidR="00F61987" w:rsidRPr="001B2691" w:rsidRDefault="00CB49CA">
            <w:pPr>
              <w:pStyle w:val="H1Headers"/>
              <w:jc w:val="center"/>
              <w:rPr>
                <w:rFonts w:ascii="Helvetica" w:hAnsi="Helvetica"/>
                <w:color w:val="000000"/>
                <w:sz w:val="28"/>
                <w:szCs w:val="28"/>
              </w:rPr>
            </w:pPr>
            <w:r w:rsidRPr="001B2691">
              <w:rPr>
                <w:rFonts w:ascii="Helvetica" w:hAnsi="Helvetica"/>
                <w:color w:val="000000"/>
                <w:sz w:val="28"/>
                <w:szCs w:val="28"/>
              </w:rPr>
              <w:t>Thought of the Month</w:t>
            </w:r>
          </w:p>
          <w:p w:rsidR="00F61987" w:rsidRPr="001B2691" w:rsidRDefault="00CB49CA">
            <w:pPr>
              <w:spacing w:before="0" w:line="240" w:lineRule="auto"/>
              <w:jc w:val="center"/>
              <w:rPr>
                <w:rFonts w:ascii="Helvetica" w:hAnsi="Helvetica"/>
                <w:color w:val="000000"/>
                <w:sz w:val="28"/>
                <w:szCs w:val="28"/>
              </w:rPr>
            </w:pPr>
            <w:r>
              <w:rPr>
                <w:rFonts w:ascii="Helvetica" w:hAnsi="Helvetica"/>
                <w:color w:val="000000"/>
                <w:sz w:val="28"/>
                <w:szCs w:val="28"/>
              </w:rPr>
              <w:t>A positive attitude may not solve all your problems, but it will annoy</w:t>
            </w:r>
            <w:r w:rsidRPr="001B2691">
              <w:rPr>
                <w:rFonts w:ascii="Helvetica" w:hAnsi="Helvetica"/>
                <w:color w:val="000000"/>
                <w:sz w:val="28"/>
                <w:szCs w:val="28"/>
              </w:rPr>
              <w:t> enough people to make it worth the effort.</w:t>
            </w:r>
          </w:p>
          <w:p w:rsidR="00F61987" w:rsidRPr="001B2691" w:rsidRDefault="00F61987">
            <w:pPr>
              <w:spacing w:before="0" w:line="240" w:lineRule="auto"/>
              <w:jc w:val="center"/>
              <w:rPr>
                <w:rFonts w:ascii="Helvetica" w:hAnsi="Helvetica"/>
                <w:color w:val="000000"/>
                <w:sz w:val="28"/>
                <w:szCs w:val="28"/>
              </w:rPr>
            </w:pPr>
          </w:p>
        </w:tc>
        <w:tc>
          <w:tcPr>
            <w:tcW w:w="265" w:type="dxa"/>
          </w:tcPr>
          <w:p w:rsidR="00F61987" w:rsidRDefault="00F61987">
            <w:pPr>
              <w:rPr>
                <w:rFonts w:ascii="Times New Roman"/>
                <w:sz w:val="17"/>
              </w:rPr>
            </w:pPr>
          </w:p>
        </w:tc>
        <w:tc>
          <w:tcPr>
            <w:tcW w:w="7330" w:type="dxa"/>
            <w:tcMar>
              <w:top w:w="0" w:type="dxa"/>
              <w:left w:w="0" w:type="dxa"/>
              <w:bottom w:w="0" w:type="dxa"/>
              <w:right w:w="288" w:type="dxa"/>
            </w:tcMar>
            <w:hideMark/>
          </w:tcPr>
          <w:p w:rsidR="00F61987" w:rsidRDefault="00CB49CA">
            <w:pPr>
              <w:pStyle w:val="H1Headers"/>
            </w:pPr>
            <w:r>
              <w:t>HOD Biennial Conference 2023</w:t>
            </w:r>
          </w:p>
          <w:p w:rsidR="00F61987" w:rsidRPr="00E87FF6" w:rsidRDefault="00CB49CA">
            <w:pPr>
              <w:rPr>
                <w:sz w:val="24"/>
                <w:szCs w:val="24"/>
              </w:rPr>
            </w:pPr>
            <w:r w:rsidRPr="00E87FF6">
              <w:rPr>
                <w:sz w:val="24"/>
                <w:szCs w:val="24"/>
              </w:rPr>
              <w:t>The Hebrew Order of David International will hold its Biennial Conference in London, UK from Thursday May 11 until Sunday May 14, 2023.</w:t>
            </w:r>
          </w:p>
          <w:p w:rsidR="00F61987" w:rsidRPr="00E87FF6" w:rsidRDefault="00D15C9D">
            <w:pPr>
              <w:rPr>
                <w:sz w:val="24"/>
                <w:szCs w:val="24"/>
              </w:rPr>
            </w:pPr>
            <w:r w:rsidRPr="00E87FF6">
              <w:rPr>
                <w:noProof/>
                <w:sz w:val="24"/>
                <w:szCs w:val="24"/>
                <w:lang w:bidi="ar-SA"/>
              </w:rPr>
              <w:drawing>
                <wp:anchor distT="0" distB="0" distL="114300" distR="114300" simplePos="0" relativeHeight="251757568" behindDoc="1" locked="0" layoutInCell="1" allowOverlap="1">
                  <wp:simplePos x="0" y="0"/>
                  <wp:positionH relativeFrom="column">
                    <wp:posOffset>0</wp:posOffset>
                  </wp:positionH>
                  <wp:positionV relativeFrom="paragraph">
                    <wp:posOffset>149225</wp:posOffset>
                  </wp:positionV>
                  <wp:extent cx="1309688" cy="1397000"/>
                  <wp:effectExtent l="38100" t="38100" r="36830" b="38100"/>
                  <wp:wrapTight wrapText="bothSides">
                    <wp:wrapPolygon edited="0">
                      <wp:start x="-629" y="-589"/>
                      <wp:lineTo x="-629" y="21993"/>
                      <wp:lineTo x="21998" y="21993"/>
                      <wp:lineTo x="21998" y="-589"/>
                      <wp:lineTo x="-629" y="-589"/>
                    </wp:wrapPolygon>
                  </wp:wrapTight>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9688" cy="1397000"/>
                          </a:xfrm>
                          <a:prstGeom prst="rect">
                            <a:avLst/>
                          </a:prstGeom>
                          <a:ln w="38100">
                            <a:solidFill>
                              <a:schemeClr val="accent4"/>
                            </a:solidFill>
                          </a:ln>
                        </pic:spPr>
                      </pic:pic>
                    </a:graphicData>
                  </a:graphic>
                </wp:anchor>
              </w:drawing>
            </w:r>
            <w:r w:rsidR="00CB49CA" w:rsidRPr="00E87FF6">
              <w:rPr>
                <w:sz w:val="24"/>
                <w:szCs w:val="24"/>
              </w:rPr>
              <w:t>At this time, HOD North America (HOD NAGL) expects to have seventeen brethren at the conference.  The conference will also be attended by brethren from Israel, South Africa, and the UK.</w:t>
            </w:r>
          </w:p>
          <w:p w:rsidR="00F61987" w:rsidRDefault="00CB49CA">
            <w:pPr>
              <w:pStyle w:val="H1Headers"/>
              <w:rPr>
                <w:sz w:val="22"/>
              </w:rPr>
            </w:pPr>
            <w:r w:rsidRPr="00E87FF6">
              <w:rPr>
                <w:sz w:val="24"/>
                <w:szCs w:val="24"/>
              </w:rPr>
              <w:t>The conference will include a welcome social dinner on Thursday evening, a breakfast workshop with a Shabbat service and formal dinner on the Friday and a shul service and kiddush on Saturday. On the Sunday, a social brunch is planned at the home of current HOD Grand Lodge Deputy President Anton Teper, followed by a Third-Degree Ceremony, the installation of HOD Governing Lodge and a Conference session. The conference will hold a formal dinner after the Sunday afternoon events.</w:t>
            </w:r>
          </w:p>
        </w:tc>
      </w:tr>
      <w:tr w:rsidR="00B72BD9">
        <w:trPr>
          <w:trHeight w:val="3663"/>
        </w:trPr>
        <w:tc>
          <w:tcPr>
            <w:tcW w:w="3408" w:type="dxa"/>
            <w:vAlign w:val="center"/>
            <w:hideMark/>
          </w:tcPr>
          <w:p w:rsidR="00F61987" w:rsidRDefault="00CB49CA">
            <w:pPr>
              <w:pStyle w:val="H2SidebarBLUE"/>
            </w:pPr>
            <w:r>
              <w:rPr>
                <w:noProof/>
                <w:lang w:bidi="ar-SA"/>
              </w:rPr>
              <w:drawing>
                <wp:inline distT="0" distB="0" distL="0" distR="0">
                  <wp:extent cx="2095500" cy="1574800"/>
                  <wp:effectExtent l="0" t="0" r="0" b="0"/>
                  <wp:docPr id="2" name="Picture 23" descr="A group of people holding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group of people holding a sign&#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1574800"/>
                          </a:xfrm>
                          <a:prstGeom prst="rect">
                            <a:avLst/>
                          </a:prstGeom>
                          <a:noFill/>
                          <a:ln>
                            <a:noFill/>
                          </a:ln>
                        </pic:spPr>
                      </pic:pic>
                    </a:graphicData>
                  </a:graphic>
                </wp:inline>
              </w:drawing>
            </w:r>
          </w:p>
        </w:tc>
        <w:tc>
          <w:tcPr>
            <w:tcW w:w="265" w:type="dxa"/>
          </w:tcPr>
          <w:p w:rsidR="00F61987" w:rsidRDefault="00F61987">
            <w:pPr>
              <w:rPr>
                <w:rFonts w:ascii="Times New Roman"/>
                <w:sz w:val="17"/>
              </w:rPr>
            </w:pPr>
          </w:p>
        </w:tc>
        <w:tc>
          <w:tcPr>
            <w:tcW w:w="7330" w:type="dxa"/>
            <w:tcMar>
              <w:top w:w="0" w:type="dxa"/>
              <w:left w:w="0" w:type="dxa"/>
              <w:bottom w:w="0" w:type="dxa"/>
              <w:right w:w="288" w:type="dxa"/>
            </w:tcMar>
          </w:tcPr>
          <w:p w:rsidR="00F61987" w:rsidRDefault="00CB49CA">
            <w:pPr>
              <w:pStyle w:val="H2SidebarBLUE"/>
              <w:ind w:left="0"/>
              <w:rPr>
                <w:rFonts w:asciiTheme="minorHAnsi" w:hAnsiTheme="minorHAnsi"/>
                <w:color w:val="171717" w:themeColor="background2" w:themeShade="1A"/>
                <w:sz w:val="48"/>
              </w:rPr>
            </w:pPr>
            <w:r>
              <w:rPr>
                <w:noProof/>
                <w:lang w:bidi="ar-SA"/>
              </w:rPr>
              <w:drawing>
                <wp:anchor distT="0" distB="0" distL="114300" distR="114300" simplePos="0" relativeHeight="251755520" behindDoc="0" locked="0" layoutInCell="1" allowOverlap="1">
                  <wp:simplePos x="0" y="0"/>
                  <wp:positionH relativeFrom="column">
                    <wp:posOffset>2811145</wp:posOffset>
                  </wp:positionH>
                  <wp:positionV relativeFrom="paragraph">
                    <wp:posOffset>135890</wp:posOffset>
                  </wp:positionV>
                  <wp:extent cx="1619250" cy="2157730"/>
                  <wp:effectExtent l="0" t="0" r="6350" b="1270"/>
                  <wp:wrapSquare wrapText="bothSides"/>
                  <wp:docPr id="8" name="Picture 27" descr="A picture containing grass, outdoor, perso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grass, outdoor, person, fiel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0" cy="2157730"/>
                          </a:xfrm>
                          <a:prstGeom prst="rect">
                            <a:avLst/>
                          </a:prstGeom>
                          <a:noFill/>
                        </pic:spPr>
                      </pic:pic>
                    </a:graphicData>
                  </a:graphic>
                </wp:anchor>
              </w:drawing>
            </w:r>
            <w:r>
              <w:rPr>
                <w:rFonts w:asciiTheme="minorHAnsi" w:hAnsiTheme="minorHAnsi"/>
                <w:color w:val="171717" w:themeColor="background2" w:themeShade="1A"/>
                <w:sz w:val="48"/>
              </w:rPr>
              <w:t>Gravestone Project</w:t>
            </w:r>
          </w:p>
          <w:p w:rsidR="00F61987" w:rsidRPr="00E87FF6" w:rsidRDefault="00CB49CA">
            <w:pPr>
              <w:pStyle w:val="SidebarBody"/>
              <w:rPr>
                <w:sz w:val="24"/>
                <w:szCs w:val="24"/>
              </w:rPr>
            </w:pPr>
            <w:r w:rsidRPr="00E87FF6">
              <w:rPr>
                <w:sz w:val="24"/>
                <w:szCs w:val="24"/>
              </w:rPr>
              <w:t>The Hebrew Order of David Gravestone Project has proved to be successful in terms of achieving its goal of meeting the highest form of charity; doing mitzvahs for people who can never thank you, and for spreading the good word about HOD.  In Houston, where the project was initiated, already</w:t>
            </w:r>
            <w:r w:rsidR="00485547" w:rsidRPr="00E87FF6">
              <w:rPr>
                <w:sz w:val="24"/>
                <w:szCs w:val="24"/>
              </w:rPr>
              <w:t xml:space="preserve"> </w:t>
            </w:r>
            <w:r w:rsidR="00650A7C" w:rsidRPr="00E87FF6">
              <w:rPr>
                <w:sz w:val="24"/>
                <w:szCs w:val="24"/>
              </w:rPr>
              <w:t>over</w:t>
            </w:r>
            <w:r w:rsidRPr="00E87FF6">
              <w:rPr>
                <w:sz w:val="24"/>
                <w:szCs w:val="24"/>
              </w:rPr>
              <w:t xml:space="preserve"> </w:t>
            </w:r>
            <w:r w:rsidR="00485547" w:rsidRPr="00E87FF6">
              <w:rPr>
                <w:sz w:val="24"/>
                <w:szCs w:val="24"/>
              </w:rPr>
              <w:t>140</w:t>
            </w:r>
            <w:r w:rsidRPr="00E87FF6">
              <w:rPr>
                <w:sz w:val="24"/>
                <w:szCs w:val="24"/>
              </w:rPr>
              <w:t xml:space="preserve"> gravestones have been unveiled.</w:t>
            </w:r>
          </w:p>
          <w:p w:rsidR="00F61987" w:rsidRPr="00E87FF6" w:rsidRDefault="00F61987">
            <w:pPr>
              <w:pStyle w:val="SidebarBody"/>
              <w:rPr>
                <w:sz w:val="24"/>
                <w:szCs w:val="24"/>
              </w:rPr>
            </w:pPr>
          </w:p>
          <w:p w:rsidR="00F61987" w:rsidRPr="00E87FF6" w:rsidRDefault="00CB49CA">
            <w:pPr>
              <w:pStyle w:val="SidebarBody"/>
              <w:rPr>
                <w:sz w:val="24"/>
                <w:szCs w:val="24"/>
              </w:rPr>
            </w:pPr>
            <w:r w:rsidRPr="00E87FF6">
              <w:rPr>
                <w:sz w:val="24"/>
                <w:szCs w:val="24"/>
              </w:rPr>
              <w:t>The project has been picked up by the HOD Lodges in Atlanta, while lodges in Dallas and the UK are working on getting it started.</w:t>
            </w:r>
          </w:p>
          <w:p w:rsidR="00F61987" w:rsidRPr="00E87FF6" w:rsidRDefault="00F61987">
            <w:pPr>
              <w:pStyle w:val="SidebarBody"/>
              <w:rPr>
                <w:sz w:val="24"/>
                <w:szCs w:val="24"/>
              </w:rPr>
            </w:pPr>
          </w:p>
          <w:p w:rsidR="00F61987" w:rsidRDefault="00CB49CA">
            <w:pPr>
              <w:pStyle w:val="SidebarBody"/>
              <w:rPr>
                <w:sz w:val="22"/>
              </w:rPr>
            </w:pPr>
            <w:r w:rsidRPr="00E87FF6">
              <w:rPr>
                <w:sz w:val="24"/>
                <w:szCs w:val="24"/>
              </w:rPr>
              <w:t>Kol Hakavod for all those working on this wonderful HOD initiative!</w:t>
            </w:r>
          </w:p>
        </w:tc>
      </w:tr>
      <w:tr w:rsidR="00B72BD9">
        <w:trPr>
          <w:trHeight w:val="1170"/>
        </w:trPr>
        <w:tc>
          <w:tcPr>
            <w:tcW w:w="3408" w:type="dxa"/>
            <w:vAlign w:val="center"/>
          </w:tcPr>
          <w:p w:rsidR="00F61987" w:rsidRDefault="00F61987">
            <w:pPr>
              <w:pStyle w:val="H2SidebarBLUE"/>
            </w:pPr>
          </w:p>
        </w:tc>
        <w:tc>
          <w:tcPr>
            <w:tcW w:w="265" w:type="dxa"/>
          </w:tcPr>
          <w:p w:rsidR="00F61987" w:rsidRDefault="00F61987">
            <w:pPr>
              <w:rPr>
                <w:rFonts w:ascii="Times New Roman"/>
                <w:sz w:val="17"/>
              </w:rPr>
            </w:pPr>
          </w:p>
        </w:tc>
        <w:tc>
          <w:tcPr>
            <w:tcW w:w="7330" w:type="dxa"/>
            <w:tcMar>
              <w:top w:w="0" w:type="dxa"/>
              <w:left w:w="0" w:type="dxa"/>
              <w:bottom w:w="0" w:type="dxa"/>
              <w:right w:w="288" w:type="dxa"/>
            </w:tcMar>
          </w:tcPr>
          <w:p w:rsidR="00F61987" w:rsidRPr="00D15C9D" w:rsidRDefault="00CB49CA">
            <w:pPr>
              <w:spacing w:before="0" w:line="240" w:lineRule="auto"/>
              <w:jc w:val="center"/>
              <w:rPr>
                <w:b/>
                <w:bCs/>
                <w:noProof/>
                <w:color w:val="008ED1"/>
                <w:sz w:val="28"/>
                <w:szCs w:val="28"/>
              </w:rPr>
            </w:pPr>
            <w:r w:rsidRPr="00D15C9D">
              <w:rPr>
                <w:b/>
                <w:bCs/>
                <w:noProof/>
                <w:color w:val="008ED1"/>
                <w:sz w:val="28"/>
                <w:szCs w:val="28"/>
              </w:rPr>
              <w:t>HOD International Websites</w:t>
            </w:r>
          </w:p>
          <w:p w:rsidR="00F61987" w:rsidRPr="00D15C9D" w:rsidRDefault="00CB49CA">
            <w:pPr>
              <w:spacing w:before="0" w:line="240" w:lineRule="auto"/>
              <w:jc w:val="center"/>
              <w:rPr>
                <w:noProof/>
                <w:sz w:val="28"/>
                <w:szCs w:val="28"/>
              </w:rPr>
            </w:pPr>
            <w:r w:rsidRPr="00D15C9D">
              <w:rPr>
                <w:noProof/>
                <w:sz w:val="28"/>
                <w:szCs w:val="28"/>
              </w:rPr>
              <w:t xml:space="preserve">HOD International:          </w:t>
            </w:r>
            <w:hyperlink r:id="rId14" w:history="1">
              <w:r w:rsidRPr="00D15C9D">
                <w:rPr>
                  <w:rStyle w:val="Hyperlink"/>
                  <w:noProof/>
                  <w:sz w:val="28"/>
                  <w:szCs w:val="28"/>
                </w:rPr>
                <w:t>https://www.hodavid.org/</w:t>
              </w:r>
            </w:hyperlink>
          </w:p>
          <w:p w:rsidR="00F61987" w:rsidRPr="00D15C9D" w:rsidRDefault="00CB49CA">
            <w:pPr>
              <w:spacing w:before="0" w:line="240" w:lineRule="auto"/>
              <w:jc w:val="center"/>
              <w:rPr>
                <w:noProof/>
                <w:sz w:val="28"/>
                <w:szCs w:val="28"/>
              </w:rPr>
            </w:pPr>
            <w:r w:rsidRPr="00D15C9D">
              <w:rPr>
                <w:noProof/>
                <w:sz w:val="28"/>
                <w:szCs w:val="28"/>
              </w:rPr>
              <w:t xml:space="preserve">HOD North America: </w:t>
            </w:r>
            <w:hyperlink r:id="rId15" w:history="1">
              <w:r w:rsidRPr="00D15C9D">
                <w:rPr>
                  <w:rStyle w:val="Hyperlink"/>
                  <w:noProof/>
                  <w:sz w:val="28"/>
                  <w:szCs w:val="28"/>
                </w:rPr>
                <w:t>https://hodnorthamerica.org/</w:t>
              </w:r>
            </w:hyperlink>
          </w:p>
          <w:p w:rsidR="00F61987" w:rsidRPr="00D15C9D" w:rsidRDefault="00CB49CA">
            <w:pPr>
              <w:spacing w:before="0" w:line="240" w:lineRule="auto"/>
              <w:jc w:val="center"/>
              <w:rPr>
                <w:noProof/>
                <w:sz w:val="28"/>
                <w:szCs w:val="28"/>
              </w:rPr>
            </w:pPr>
            <w:r w:rsidRPr="00D15C9D">
              <w:rPr>
                <w:noProof/>
                <w:sz w:val="28"/>
                <w:szCs w:val="28"/>
              </w:rPr>
              <w:t xml:space="preserve">HOD UK:            </w:t>
            </w:r>
            <w:hyperlink r:id="rId16" w:history="1">
              <w:r w:rsidRPr="00D15C9D">
                <w:rPr>
                  <w:rStyle w:val="Hyperlink"/>
                  <w:noProof/>
                  <w:sz w:val="28"/>
                  <w:szCs w:val="28"/>
                </w:rPr>
                <w:t>https://hebreworderofdavid.co.uk/</w:t>
              </w:r>
            </w:hyperlink>
          </w:p>
          <w:p w:rsidR="00F61987" w:rsidRDefault="00F61987">
            <w:pPr>
              <w:spacing w:before="0" w:line="240" w:lineRule="auto"/>
              <w:jc w:val="center"/>
              <w:rPr>
                <w:noProof/>
              </w:rPr>
            </w:pPr>
          </w:p>
        </w:tc>
      </w:tr>
    </w:tbl>
    <w:p w:rsidR="00F61987" w:rsidRDefault="00F61987">
      <w:pPr>
        <w:widowControl/>
        <w:autoSpaceDE/>
        <w:autoSpaceDN/>
        <w:spacing w:before="0"/>
        <w:sectPr w:rsidR="00F61987" w:rsidSect="00BA7463">
          <w:pgSz w:w="12240" w:h="15840"/>
          <w:pgMar w:top="576" w:right="720" w:bottom="576" w:left="720" w:header="720" w:footer="288" w:gutter="0"/>
          <w:cols w:space="720"/>
          <w:docGrid w:linePitch="360"/>
        </w:sectPr>
      </w:pPr>
    </w:p>
    <w:p w:rsidR="00F61987" w:rsidRDefault="00820C16">
      <w:pPr>
        <w:pStyle w:val="GraphicAnchor"/>
      </w:pPr>
      <w:r>
        <w:rPr>
          <w:noProof/>
        </w:rPr>
        <w:lastRenderedPageBreak/>
        <w:pict>
          <v:group id="Group 10" o:spid="_x0000_s2051" alt="&quot;&quot;" style="position:absolute;margin-left:-36pt;margin-top:-41.5pt;width:612pt;height:792.7pt;z-index:-251568128;mso-width-relative:margin;mso-height-relative:margin" coordsize="77700,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">
            <v:shape id="AutoShape 5" o:spid="_x0000_s2054" style="position:absolute;width:32633;height:100577;visibility:visible" coordsize="5140,15840" o:spt="100" adj="-11796480,,540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stroke joinstyle="round"/>
              <v:formulas/>
              <v:path arrowok="t" o:connecttype="custom" o:connectlocs="20714540,63858344;20706477,63555965;20678262,63253586;20637954,62959272;20577494,62668989;20500908,62386770;20408196,62108577;20299364,61838454;20178438,61576395;20041386,61322394;19892245,61076463;19731010,60838589;19553656,60612812;19368238,60395098;19166694,60185448;18957087,59991926;18735393,59806469;18505635,59633107;18263782,59475866;18013873,59326696;17755895,59193647;17489860,59072695;17215761,58967876;16933600,58879173;16643382,58802572;16349127,58746130;16050846,58701779;15744502,58673555;15478467,58669523;15478467,0;0,0;0,63862376;15478467,63862376;15478467,63858344;20714540,63858344" o:connectangles="0,0,0,0,0,0,0,0,0,0,0,0,0,0,0,0,0,0,0,0,0,0,0,0,0,0,0,0,0,0,0,0,0,0,0" textboxrect="0,0,5140,15840"/>
              <v:textbox>
                <w:txbxContent>
                  <w:p w:rsidR="00820C16" w:rsidRDefault="00CB49CA">
                    <w:pPr>
                      <w:jc w:val="center"/>
                    </w:pPr>
                    <w:r>
                      <w:t>l</w:t>
                    </w:r>
                  </w:p>
                </w:txbxContent>
              </v:textbox>
            </v:shape>
            <v:shape id="Freeform 20" o:spid="_x0000_s2053" style="position:absolute;left:95;width:24304;height:31652;visibility:visible;mso-wrap-style:square;v-text-anchor:top" coordsize="3828,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&#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15108041,8064;6022256,9970259;7171083,9627573;8190911,9047011;9045475,8264874;9698490,7309377;10113683,6220828;10258796,5027461;10407940,6220828;10823134,7309377;11476148,8264874;12326680,9047011;13346515,9627573;14499368,9970259;14801688,36287;13624646,314469;12568539,838584;11669634,1576371;10964215,2491555;10484528,3547850;10270891,4721056;10178176,4124373;9823451,3003575;9226873,2011791;8420676,1181270;7441157,548307;6320545,141110;5191875,4032;302321,5273395;1471300,5067780;2535476,4608169;3462596,3934886;4224445,3072117;4784752,2056142;5095136,1015975;314416,15062231;1519673,14848553;2608033,14384917;3547248,13695500;4305065,12824667;4841182,11796596;5095136,10881412;4841182,18343988;4305065,17315923;3547248,16441052;2608033,15755674;1519673,15292037;314416,15078359;5167692,20097756;6018224,20057437;7211387,19884078;8360214,19585737;9448574,19162413;10476465,18626208;11427775,17989206;12298465,17251413;13076441,16424924;13761702,15517804;14338128,14538116;14801688,13489886;15144319,12389247;15353931,11236200;15426488,10050891" o:connectangles="0,0,0,0,0,0,0,0,0,0,0,0,0,0,0,0,0,0,0,0,0,0,0,0,0,0,0,0,0,0,0,0,0,0,0,0,0,0,0,0,0,0,0,0,0,0,0,0,0,0,0,0,0,0,0,0,0,0,0,0,0,0,0"/>
            </v:shape>
            <v:shape id="AutoShape 42" o:spid="_x0000_s2052" style="position:absolute;left:53054;top:92392;width:24646;height:8254;visibility:visible" coordsize="3882,1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" adj="0,,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stroke joinstyle="round"/>
              <v:formulas/>
              <v:path arrowok="t" o:connecttype="custom" o:connectlocs="0,58618118;32246,59218812;133020,59799354;290222,60355699;503853,60883828;773917,61383735;1096385,61851387;1459155,62278728;1870303,62669784;2317721,63012465;2801422,63306764;3317369,63548651;3861530,63738137;4397629,63859077;6501719,63806671;7057968,63649438;7586010,63435774;8085831,63165659;8553406,62847169;8980674,62480304;9371664,62069090;9714282,61621596;10008530,61137810;10250381,60621782;10439828,60077526;10568817,59509086;10633308,58920481;15647651,63842957;15615406,63234199;15514632,62645593;15357429,62081185;15139767,61544992;14869703,61041054;14547235,60573401;14180434,60150092;13773317,59767100;13325899,59432483;12842198,59150278;12330282,58924512;11790152,58755191;11225840,58654403;10641371,58618118;15647651,63842957" o:connectangles="0,0,0,0,0,0,0,0,0,0,0,0,0,0,0,0,0,0,0,0,0,0,0,0,0,0,0,0,0,0,0,0,0,0,0,0,0,0,0,0,0,0,0"/>
            </v:shape>
            <w10:anchorlock/>
          </v:group>
        </w:pict>
      </w:r>
    </w:p>
    <w:tbl>
      <w:tblPr>
        <w:tblW w:w="11067" w:type="dxa"/>
        <w:tblCellMar>
          <w:left w:w="0" w:type="dxa"/>
          <w:right w:w="0" w:type="dxa"/>
        </w:tblCellMar>
        <w:tblLook w:val="0600"/>
      </w:tblPr>
      <w:tblGrid>
        <w:gridCol w:w="2636"/>
        <w:gridCol w:w="514"/>
        <w:gridCol w:w="7917"/>
      </w:tblGrid>
      <w:tr w:rsidR="00F61987" w:rsidTr="00A61D5E">
        <w:trPr>
          <w:trHeight w:val="13923"/>
        </w:trPr>
        <w:tc>
          <w:tcPr>
            <w:tcW w:w="2636" w:type="dxa"/>
            <w:hideMark/>
          </w:tcPr>
          <w:p w:rsidR="00F61987" w:rsidRDefault="00820C16">
            <w:pPr>
              <w:rPr>
                <w:rFonts w:ascii="Times New Roman"/>
                <w:sz w:val="17"/>
              </w:rPr>
            </w:pPr>
            <w:r w:rsidRPr="00820C16">
              <w:rPr>
                <w:noProof/>
              </w:rPr>
              <w:pict>
                <v:shapetype id="_x0000_t202" coordsize="21600,21600" o:spt="202" path="m,l,21600r21600,l21600,xe">
                  <v:stroke joinstyle="miter"/>
                  <v:path gradientshapeok="t" o:connecttype="rect"/>
                </v:shapetype>
                <v:shape id="Text Box 19" o:spid="_x0000_s2050" type="#_x0000_t202" style="position:absolute;margin-left:3pt;margin-top:227.1pt;width:127pt;height:373pt;z-index:2517514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" fillcolor="white [3201]" strokeweight=".5pt">
                  <v:path arrowok="t"/>
                  <v:textbox>
                    <w:txbxContent>
                      <w:p w:rsidR="00820C16" w:rsidRDefault="00CB49CA">
                        <w:pPr>
                          <w:pStyle w:val="MastheadBLUE"/>
                          <w:rPr>
                            <w:sz w:val="24"/>
                            <w:szCs w:val="24"/>
                          </w:rPr>
                        </w:pPr>
                        <w:r>
                          <w:rPr>
                            <w:sz w:val="24"/>
                            <w:szCs w:val="24"/>
                          </w:rPr>
                          <w:t>Hebrew Order of David North America</w:t>
                        </w:r>
                      </w:p>
                      <w:p w:rsidR="00820C16" w:rsidRDefault="00CB49CA">
                        <w:pPr>
                          <w:pStyle w:val="MastheadBLUE"/>
                          <w:rPr>
                            <w:sz w:val="24"/>
                            <w:szCs w:val="24"/>
                          </w:rPr>
                        </w:pPr>
                        <w:r>
                          <w:rPr>
                            <w:sz w:val="24"/>
                            <w:szCs w:val="24"/>
                          </w:rPr>
                          <w:t>Lodges</w:t>
                        </w:r>
                      </w:p>
                      <w:p w:rsidR="00820C16" w:rsidRDefault="00CB49CA">
                        <w:pPr>
                          <w:spacing w:before="0" w:line="240" w:lineRule="auto"/>
                          <w:rPr>
                            <w:b/>
                            <w:bCs/>
                          </w:rPr>
                        </w:pPr>
                        <w:r>
                          <w:rPr>
                            <w:b/>
                            <w:bCs/>
                          </w:rPr>
                          <w:t>Atlanta:</w:t>
                        </w:r>
                      </w:p>
                      <w:p w:rsidR="00820C16" w:rsidRDefault="00CB49CA">
                        <w:pPr>
                          <w:spacing w:before="0" w:line="240" w:lineRule="auto"/>
                        </w:pPr>
                        <w:r>
                          <w:t>Bezalel</w:t>
                        </w:r>
                      </w:p>
                      <w:p w:rsidR="00820C16" w:rsidRDefault="00CB49CA">
                        <w:pPr>
                          <w:spacing w:before="0" w:line="240" w:lineRule="auto"/>
                        </w:pPr>
                        <w:r>
                          <w:t>Carmel</w:t>
                        </w:r>
                      </w:p>
                      <w:p w:rsidR="00820C16" w:rsidRDefault="00CB49CA">
                        <w:pPr>
                          <w:spacing w:before="0" w:line="240" w:lineRule="auto"/>
                        </w:pPr>
                        <w:r>
                          <w:t>Magen David</w:t>
                        </w:r>
                      </w:p>
                      <w:p w:rsidR="00820C16" w:rsidRDefault="00CB49CA">
                        <w:pPr>
                          <w:spacing w:before="0" w:line="240" w:lineRule="auto"/>
                        </w:pPr>
                        <w:r>
                          <w:t>Shimshon</w:t>
                        </w:r>
                      </w:p>
                      <w:p w:rsidR="00820C16" w:rsidRDefault="00820C16">
                        <w:pPr>
                          <w:spacing w:before="0" w:line="240" w:lineRule="auto"/>
                        </w:pPr>
                      </w:p>
                      <w:p w:rsidR="00820C16" w:rsidRDefault="00CB49CA">
                        <w:pPr>
                          <w:spacing w:before="0" w:line="240" w:lineRule="auto"/>
                          <w:rPr>
                            <w:b/>
                            <w:bCs/>
                          </w:rPr>
                        </w:pPr>
                        <w:r>
                          <w:rPr>
                            <w:b/>
                            <w:bCs/>
                          </w:rPr>
                          <w:t xml:space="preserve">Boca Raton: </w:t>
                        </w:r>
                      </w:p>
                      <w:p w:rsidR="00820C16" w:rsidRDefault="00CB49CA">
                        <w:pPr>
                          <w:spacing w:before="0" w:line="240" w:lineRule="auto"/>
                        </w:pPr>
                        <w:r>
                          <w:t>Tamir</w:t>
                        </w:r>
                      </w:p>
                      <w:p w:rsidR="00820C16" w:rsidRDefault="00820C16">
                        <w:pPr>
                          <w:spacing w:before="0" w:line="240" w:lineRule="auto"/>
                        </w:pPr>
                      </w:p>
                      <w:p w:rsidR="00820C16" w:rsidRDefault="00CB49CA">
                        <w:pPr>
                          <w:spacing w:before="0" w:line="240" w:lineRule="auto"/>
                          <w:rPr>
                            <w:b/>
                            <w:bCs/>
                          </w:rPr>
                        </w:pPr>
                        <w:r>
                          <w:rPr>
                            <w:b/>
                            <w:bCs/>
                          </w:rPr>
                          <w:t>Dallas:</w:t>
                        </w:r>
                        <w:r>
                          <w:rPr>
                            <w:b/>
                            <w:bCs/>
                          </w:rPr>
                          <w:tab/>
                        </w:r>
                      </w:p>
                      <w:p w:rsidR="00820C16" w:rsidRDefault="00CB49CA">
                        <w:pPr>
                          <w:spacing w:before="0" w:line="240" w:lineRule="auto"/>
                        </w:pPr>
                        <w:r>
                          <w:t>Shimon Peres</w:t>
                        </w:r>
                      </w:p>
                      <w:p w:rsidR="00820C16" w:rsidRDefault="00820C16">
                        <w:pPr>
                          <w:spacing w:before="0" w:line="240" w:lineRule="auto"/>
                        </w:pPr>
                      </w:p>
                      <w:p w:rsidR="00820C16" w:rsidRDefault="00CB49CA">
                        <w:pPr>
                          <w:spacing w:before="0" w:line="240" w:lineRule="auto"/>
                          <w:rPr>
                            <w:b/>
                            <w:bCs/>
                          </w:rPr>
                        </w:pPr>
                        <w:r>
                          <w:rPr>
                            <w:b/>
                            <w:bCs/>
                          </w:rPr>
                          <w:t xml:space="preserve">Houston: </w:t>
                        </w:r>
                      </w:p>
                      <w:p w:rsidR="00820C16" w:rsidRDefault="00CB49CA">
                        <w:pPr>
                          <w:spacing w:before="0" w:line="240" w:lineRule="auto"/>
                        </w:pPr>
                        <w:r>
                          <w:t>Galil</w:t>
                        </w:r>
                      </w:p>
                      <w:p w:rsidR="00820C16" w:rsidRDefault="00CB49CA">
                        <w:pPr>
                          <w:spacing w:before="0" w:line="240" w:lineRule="auto"/>
                        </w:pPr>
                        <w:r>
                          <w:t>Tikvah</w:t>
                        </w:r>
                      </w:p>
                      <w:p w:rsidR="00820C16" w:rsidRDefault="00820C16">
                        <w:pPr>
                          <w:spacing w:before="0" w:line="240" w:lineRule="auto"/>
                        </w:pPr>
                      </w:p>
                      <w:p w:rsidR="00820C16" w:rsidRDefault="00CB49CA">
                        <w:pPr>
                          <w:spacing w:before="0" w:line="240" w:lineRule="auto"/>
                          <w:rPr>
                            <w:b/>
                            <w:bCs/>
                          </w:rPr>
                        </w:pPr>
                        <w:r>
                          <w:rPr>
                            <w:b/>
                            <w:bCs/>
                          </w:rPr>
                          <w:t xml:space="preserve">San Diego: </w:t>
                        </w:r>
                      </w:p>
                      <w:p w:rsidR="00820C16" w:rsidRDefault="00CB49CA">
                        <w:pPr>
                          <w:spacing w:before="0" w:line="240" w:lineRule="auto"/>
                        </w:pPr>
                        <w:r>
                          <w:t>Edmond J Safra</w:t>
                        </w:r>
                      </w:p>
                      <w:p w:rsidR="00820C16" w:rsidRDefault="00CB49CA">
                        <w:pPr>
                          <w:spacing w:before="0" w:line="240" w:lineRule="auto"/>
                        </w:pPr>
                        <w:r>
                          <w:tab/>
                        </w:r>
                      </w:p>
                      <w:p w:rsidR="00820C16" w:rsidRDefault="00CB49CA">
                        <w:pPr>
                          <w:spacing w:before="0" w:line="240" w:lineRule="auto"/>
                          <w:rPr>
                            <w:b/>
                            <w:bCs/>
                          </w:rPr>
                        </w:pPr>
                        <w:r>
                          <w:rPr>
                            <w:b/>
                            <w:bCs/>
                          </w:rPr>
                          <w:t>Toronto:</w:t>
                        </w:r>
                      </w:p>
                      <w:p w:rsidR="00820C16" w:rsidRDefault="00CB49CA">
                        <w:pPr>
                          <w:spacing w:before="0" w:line="240" w:lineRule="auto"/>
                        </w:pPr>
                        <w:r>
                          <w:t>Ilan Ramon</w:t>
                        </w:r>
                      </w:p>
                      <w:p w:rsidR="00820C16" w:rsidRDefault="00820C16"/>
                    </w:txbxContent>
                  </v:textbox>
                </v:shape>
              </w:pict>
            </w:r>
          </w:p>
        </w:tc>
        <w:tc>
          <w:tcPr>
            <w:tcW w:w="514" w:type="dxa"/>
          </w:tcPr>
          <w:p w:rsidR="00F61987" w:rsidRDefault="00F61987">
            <w:pPr>
              <w:rPr>
                <w:rFonts w:ascii="Times New Roman"/>
                <w:sz w:val="17"/>
              </w:rPr>
            </w:pPr>
          </w:p>
        </w:tc>
        <w:tc>
          <w:tcPr>
            <w:tcW w:w="7917" w:type="dxa"/>
            <w:tcMar>
              <w:top w:w="0" w:type="dxa"/>
              <w:left w:w="0" w:type="dxa"/>
              <w:bottom w:w="0" w:type="dxa"/>
              <w:right w:w="288" w:type="dxa"/>
            </w:tcMar>
            <w:hideMark/>
          </w:tcPr>
          <w:p w:rsidR="00F61987" w:rsidRDefault="00CB49CA">
            <w:pPr>
              <w:pStyle w:val="H1Headers"/>
              <w:rPr>
                <w:szCs w:val="48"/>
              </w:rPr>
            </w:pPr>
            <w:r>
              <w:rPr>
                <w:noProof/>
                <w:lang w:bidi="ar-SA"/>
              </w:rPr>
              <w:drawing>
                <wp:anchor distT="0" distB="0" distL="114300" distR="114300" simplePos="0" relativeHeight="251749376" behindDoc="0" locked="0" layoutInCell="1" allowOverlap="1">
                  <wp:simplePos x="0" y="0"/>
                  <wp:positionH relativeFrom="column">
                    <wp:posOffset>3458845</wp:posOffset>
                  </wp:positionH>
                  <wp:positionV relativeFrom="paragraph">
                    <wp:posOffset>80010</wp:posOffset>
                  </wp:positionV>
                  <wp:extent cx="1041400" cy="1599565"/>
                  <wp:effectExtent l="38100" t="38100" r="38100" b="38735"/>
                  <wp:wrapSquare wrapText="bothSides"/>
                  <wp:docPr id="3" name="Picture 12" descr="A person wearing a meda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erson wearing a medal&#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1400" cy="1599565"/>
                          </a:xfrm>
                          <a:prstGeom prst="rect">
                            <a:avLst/>
                          </a:prstGeom>
                          <a:noFill/>
                          <a:ln w="38100">
                            <a:solidFill>
                              <a:srgbClr val="237BBE"/>
                            </a:solidFill>
                            <a:miter lim="800000"/>
                            <a:headEnd/>
                            <a:tailEnd/>
                          </a:ln>
                        </pic:spPr>
                      </pic:pic>
                    </a:graphicData>
                  </a:graphic>
                </wp:anchor>
              </w:drawing>
            </w:r>
            <w:r>
              <w:rPr>
                <w:szCs w:val="48"/>
              </w:rPr>
              <w:t>Brotherly profile</w:t>
            </w:r>
          </w:p>
          <w:p w:rsidR="00F61987" w:rsidRDefault="00CB49CA">
            <w:pPr>
              <w:pStyle w:val="NormalWeb"/>
              <w:shd w:val="clear" w:color="auto" w:fill="FFFFFF"/>
              <w:autoSpaceDE w:val="0"/>
              <w:autoSpaceDN w:val="0"/>
              <w:spacing w:before="0" w:beforeAutospacing="0" w:after="160" w:afterAutospacing="0"/>
              <w:ind w:right="465"/>
              <w:rPr>
                <w:rFonts w:asciiTheme="minorHAnsi" w:hAnsiTheme="minorHAnsi" w:cs="Arial"/>
                <w:color w:val="222222"/>
                <w:sz w:val="22"/>
                <w:szCs w:val="22"/>
                <w:lang w:bidi="ar-SA"/>
              </w:rPr>
            </w:pPr>
            <w:r>
              <w:rPr>
                <w:rFonts w:asciiTheme="minorHAnsi" w:hAnsiTheme="minorHAnsi" w:cs="Calibri"/>
                <w:b/>
                <w:bCs/>
                <w:color w:val="000000"/>
                <w:sz w:val="22"/>
                <w:szCs w:val="22"/>
                <w:lang w:bidi="ar-SA"/>
              </w:rPr>
              <w:t>President Worthy Brother Lawrence Barris</w:t>
            </w:r>
            <w:r>
              <w:rPr>
                <w:rFonts w:asciiTheme="minorHAnsi" w:hAnsiTheme="minorHAnsi" w:cs="Arial"/>
                <w:color w:val="202124"/>
                <w:sz w:val="22"/>
                <w:szCs w:val="22"/>
                <w:lang w:bidi="ar-SA"/>
              </w:rPr>
              <w:t> </w:t>
            </w:r>
          </w:p>
          <w:p w:rsidR="00F61987" w:rsidRDefault="00CB49CA">
            <w:pPr>
              <w:pStyle w:val="NormalWeb"/>
              <w:shd w:val="clear" w:color="auto" w:fill="FFFFFF"/>
              <w:autoSpaceDE w:val="0"/>
              <w:autoSpaceDN w:val="0"/>
              <w:spacing w:before="0" w:beforeAutospacing="0" w:after="160" w:afterAutospacing="0"/>
              <w:ind w:right="465"/>
              <w:rPr>
                <w:rFonts w:asciiTheme="minorHAnsi" w:hAnsiTheme="minorHAnsi" w:cs="Arial"/>
                <w:color w:val="222222"/>
                <w:sz w:val="22"/>
                <w:szCs w:val="22"/>
                <w:lang w:bidi="ar-SA"/>
              </w:rPr>
            </w:pPr>
            <w:r>
              <w:rPr>
                <w:rFonts w:asciiTheme="minorHAnsi" w:hAnsiTheme="minorHAnsi" w:cs="Calibri"/>
                <w:color w:val="000000"/>
                <w:sz w:val="22"/>
                <w:szCs w:val="22"/>
                <w:lang w:bidi="ar-SA"/>
              </w:rPr>
              <w:t>HOD North American Governing Lodge President, Worthy Brother Lawrence Barris believes that he is living a wonderful life.  Growing up in South Africa, Lawrence would occasionally help his entrepreneur dad in the family's business. Lawrence attended Theodor Herzl Jewish Day School in Port Elizabeth where he excelled in athletics, including tennis, cricket, squash, table tennis, soccer, hockey, and rugby. In his "spare" time, he loved to surf. He chuckled "I excelled in everything but my education!"</w:t>
            </w:r>
          </w:p>
          <w:p w:rsidR="00F61987" w:rsidRDefault="00CB49CA">
            <w:pPr>
              <w:pStyle w:val="NormalWeb"/>
              <w:shd w:val="clear" w:color="auto" w:fill="FFFFFF"/>
              <w:autoSpaceDE w:val="0"/>
              <w:autoSpaceDN w:val="0"/>
              <w:spacing w:before="0" w:beforeAutospacing="0" w:after="160" w:afterAutospacing="0"/>
              <w:ind w:right="465"/>
              <w:rPr>
                <w:rFonts w:asciiTheme="minorHAnsi" w:hAnsiTheme="minorHAnsi" w:cs="Arial"/>
                <w:color w:val="222222"/>
                <w:sz w:val="22"/>
                <w:szCs w:val="22"/>
                <w:lang w:bidi="ar-SA"/>
              </w:rPr>
            </w:pPr>
            <w:r>
              <w:rPr>
                <w:rFonts w:asciiTheme="minorHAnsi" w:hAnsiTheme="minorHAnsi" w:cs="Calibri"/>
                <w:color w:val="000000"/>
                <w:sz w:val="22"/>
                <w:szCs w:val="22"/>
                <w:lang w:bidi="ar-SA"/>
              </w:rPr>
              <w:t xml:space="preserve">After high school, Lawrence entered the South African Police Force which was part of the military training required of all young South African men at that time. Three months after his stint in the South African Police Force, Lawrence met the love of his life, Sharlene, through a mutual friend, Bro. David Kolnick and wife Phyllis, also now resident in Houston!  It was love at first sight! </w:t>
            </w:r>
          </w:p>
          <w:p w:rsidR="00F61987" w:rsidRDefault="00CB49CA">
            <w:pPr>
              <w:pStyle w:val="NormalWeb"/>
              <w:shd w:val="clear" w:color="auto" w:fill="FFFFFF"/>
              <w:autoSpaceDE w:val="0"/>
              <w:autoSpaceDN w:val="0"/>
              <w:spacing w:before="0" w:beforeAutospacing="0" w:after="160" w:afterAutospacing="0"/>
              <w:ind w:right="465"/>
              <w:rPr>
                <w:rFonts w:asciiTheme="minorHAnsi" w:hAnsiTheme="minorHAnsi" w:cs="Arial"/>
                <w:color w:val="222222"/>
                <w:sz w:val="22"/>
                <w:szCs w:val="22"/>
                <w:lang w:bidi="ar-SA"/>
              </w:rPr>
            </w:pPr>
            <w:r>
              <w:rPr>
                <w:rFonts w:asciiTheme="minorHAnsi" w:hAnsiTheme="minorHAnsi" w:cs="Calibri"/>
                <w:color w:val="000000"/>
                <w:sz w:val="22"/>
                <w:szCs w:val="22"/>
                <w:lang w:bidi="ar-SA"/>
              </w:rPr>
              <w:t>They dated for the next five years before marrying in a civil ceremony because Lawrence had applied for his Green Card. This ceremony took place using a wedding band owned and used by Sharon Scheckter, wife of Bro. Martin, also now resident in Houston! Later that year, 1984, they had a Traditional ceremony and were married in Shul in Port Elizabeth. They obtained their Green Cards and moved to Houston. They are proud parents of two married children and are blessed with two wonderful grandchildren. Since arriving in Houston, Lawrence started a number of businesses which have included a high-end chocolate and coffee company an A/C and plumbing business, and a janitorial chemical blending business. After those ventures, Lawrence worked for 12 years with HOD Brethren John and Clive Hess in their computer and metal recycling business. Lawrence now owns and operates commercial/industrial business parks.</w:t>
            </w:r>
          </w:p>
          <w:p w:rsidR="00F61987" w:rsidRDefault="00CB49CA">
            <w:pPr>
              <w:pStyle w:val="NormalWeb"/>
              <w:shd w:val="clear" w:color="auto" w:fill="FFFFFF"/>
              <w:autoSpaceDE w:val="0"/>
              <w:autoSpaceDN w:val="0"/>
              <w:spacing w:before="0" w:beforeAutospacing="0" w:after="160" w:afterAutospacing="0"/>
              <w:ind w:right="465"/>
              <w:rPr>
                <w:rFonts w:asciiTheme="minorHAnsi" w:hAnsiTheme="minorHAnsi" w:cs="Arial"/>
                <w:color w:val="222222"/>
                <w:sz w:val="22"/>
                <w:szCs w:val="22"/>
                <w:lang w:bidi="ar-SA"/>
              </w:rPr>
            </w:pPr>
            <w:r>
              <w:rPr>
                <w:rFonts w:asciiTheme="minorHAnsi" w:hAnsiTheme="minorHAnsi" w:cs="Calibri"/>
                <w:color w:val="000000"/>
                <w:sz w:val="22"/>
                <w:szCs w:val="22"/>
                <w:lang w:bidi="ar-SA"/>
              </w:rPr>
              <w:t>Lawrence attributes much of his success as a businessman and as a father to lessons learned from his parents. They taught him the values of discipline, punctuality, respect, fair mindedness, balance, and honesty. He developed his passion for serving others through his father’s and grandfather's involvement in the Hebrew Order of David in South Africa. Lawrence became one of the youngest members inducted into the Hebrew Order of David Lodge Hillel at the age of 21.</w:t>
            </w:r>
          </w:p>
          <w:p w:rsidR="00F61987" w:rsidRDefault="00CB49CA">
            <w:pPr>
              <w:pStyle w:val="NormalWeb"/>
              <w:shd w:val="clear" w:color="auto" w:fill="FFFFFF"/>
              <w:autoSpaceDE w:val="0"/>
              <w:autoSpaceDN w:val="0"/>
              <w:spacing w:before="0" w:beforeAutospacing="0" w:after="160" w:afterAutospacing="0"/>
              <w:ind w:right="465"/>
              <w:rPr>
                <w:rFonts w:asciiTheme="minorHAnsi" w:hAnsiTheme="minorHAnsi" w:cs="Calibri"/>
                <w:color w:val="000000"/>
                <w:sz w:val="22"/>
                <w:szCs w:val="22"/>
                <w:lang w:bidi="ar-SA"/>
              </w:rPr>
            </w:pPr>
            <w:r>
              <w:rPr>
                <w:rFonts w:asciiTheme="minorHAnsi" w:hAnsiTheme="minorHAnsi" w:cs="Calibri"/>
                <w:color w:val="000000"/>
                <w:sz w:val="22"/>
                <w:szCs w:val="22"/>
                <w:lang w:bidi="ar-SA"/>
              </w:rPr>
              <w:t>When Lawrence and Sharlene emigrated to the U.S., Lawrence was disappointed to learn that Houston did not have a lodge. In 2015, while visiting in Dallas, Lawrence was introduced to several ranking </w:t>
            </w:r>
            <w:r>
              <w:rPr>
                <w:rStyle w:val="il"/>
                <w:rFonts w:asciiTheme="minorHAnsi" w:hAnsiTheme="minorHAnsi" w:cs="Calibri"/>
                <w:color w:val="000000"/>
                <w:sz w:val="22"/>
                <w:szCs w:val="22"/>
                <w:lang w:bidi="ar-SA"/>
              </w:rPr>
              <w:t>HOD</w:t>
            </w:r>
            <w:r>
              <w:rPr>
                <w:rFonts w:asciiTheme="minorHAnsi" w:hAnsiTheme="minorHAnsi" w:cs="Calibri"/>
                <w:color w:val="000000"/>
                <w:sz w:val="22"/>
                <w:szCs w:val="22"/>
                <w:lang w:bidi="ar-SA"/>
              </w:rPr>
              <w:t> Lodge Brethren from Atlanta who were consecrating the Shimon Peres Lodge. They told him that they were happy to help him start a lodge in Houston. With their help, the Houston </w:t>
            </w:r>
            <w:r>
              <w:rPr>
                <w:rStyle w:val="il"/>
                <w:rFonts w:asciiTheme="minorHAnsi" w:hAnsiTheme="minorHAnsi" w:cs="Calibri"/>
                <w:color w:val="000000"/>
                <w:sz w:val="22"/>
                <w:szCs w:val="22"/>
                <w:lang w:bidi="ar-SA"/>
              </w:rPr>
              <w:t>Galil</w:t>
            </w:r>
            <w:r>
              <w:rPr>
                <w:rFonts w:asciiTheme="minorHAnsi" w:hAnsiTheme="minorHAnsi" w:cs="Calibri"/>
                <w:color w:val="000000"/>
                <w:sz w:val="22"/>
                <w:szCs w:val="22"/>
                <w:lang w:bidi="ar-SA"/>
              </w:rPr>
              <w:t> Lodge was consecrated in 2015 with about 30 founding Brethren. This was accomplished by an incredible team of founding members that have contributed greatly the Lodge Galil’s success.</w:t>
            </w:r>
          </w:p>
          <w:p w:rsidR="00F61987" w:rsidRDefault="00CB49CA">
            <w:pPr>
              <w:pStyle w:val="NormalWeb"/>
              <w:shd w:val="clear" w:color="auto" w:fill="FFFFFF"/>
              <w:autoSpaceDE w:val="0"/>
              <w:autoSpaceDN w:val="0"/>
              <w:spacing w:before="0" w:beforeAutospacing="0" w:after="160" w:afterAutospacing="0"/>
              <w:ind w:right="465"/>
              <w:rPr>
                <w:rFonts w:asciiTheme="minorHAnsi" w:hAnsiTheme="minorHAnsi" w:cs="Arial"/>
                <w:color w:val="222222"/>
                <w:sz w:val="22"/>
                <w:szCs w:val="22"/>
                <w:lang w:bidi="ar-SA"/>
              </w:rPr>
            </w:pPr>
            <w:r>
              <w:rPr>
                <w:rFonts w:asciiTheme="minorHAnsi" w:hAnsiTheme="minorHAnsi" w:cs="Calibri"/>
                <w:color w:val="000000"/>
                <w:sz w:val="22"/>
                <w:szCs w:val="22"/>
                <w:lang w:bidi="ar-SA"/>
              </w:rPr>
              <w:t>Worthy Brother Lawrence was raised to the third degree in March 2018.  He was appointed to North American Governing Lodge in 2020, becoming Governing Lodge President in 2021.</w:t>
            </w:r>
          </w:p>
        </w:tc>
      </w:tr>
    </w:tbl>
    <w:p w:rsidR="00F61987" w:rsidRDefault="00F61987">
      <w:pPr>
        <w:spacing w:before="0"/>
      </w:pPr>
    </w:p>
    <w:sectPr w:rsidR="00F61987" w:rsidSect="00820C16">
      <w:pgSz w:w="12240" w:h="15840"/>
      <w:pgMar w:top="576" w:right="720" w:bottom="576" w:left="72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AA3" w:rsidRDefault="00F62AA3">
      <w:r>
        <w:separator/>
      </w:r>
    </w:p>
  </w:endnote>
  <w:endnote w:type="continuationSeparator" w:id="0">
    <w:p w:rsidR="00F62AA3" w:rsidRDefault="00F62A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altName w:val="Corbel"/>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AA3" w:rsidRDefault="00F62AA3">
      <w:r>
        <w:separator/>
      </w:r>
    </w:p>
  </w:footnote>
  <w:footnote w:type="continuationSeparator" w:id="0">
    <w:p w:rsidR="00F62AA3" w:rsidRDefault="00F62A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SortMethod w:val="000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
  <w:rsids>
    <w:rsidRoot w:val="00BA7463"/>
    <w:rsid w:val="001B2691"/>
    <w:rsid w:val="001E7DE1"/>
    <w:rsid w:val="002C09E4"/>
    <w:rsid w:val="00396F28"/>
    <w:rsid w:val="00404E43"/>
    <w:rsid w:val="00485547"/>
    <w:rsid w:val="00650A7C"/>
    <w:rsid w:val="007661C3"/>
    <w:rsid w:val="0078549C"/>
    <w:rsid w:val="00807704"/>
    <w:rsid w:val="00820C16"/>
    <w:rsid w:val="00A61D5E"/>
    <w:rsid w:val="00A6751E"/>
    <w:rsid w:val="00B72BD9"/>
    <w:rsid w:val="00B73BE4"/>
    <w:rsid w:val="00B87238"/>
    <w:rsid w:val="00BA7463"/>
    <w:rsid w:val="00CB49CA"/>
    <w:rsid w:val="00D15C9D"/>
    <w:rsid w:val="00E1544D"/>
    <w:rsid w:val="00E87FF6"/>
    <w:rsid w:val="00F61987"/>
    <w:rsid w:val="00F62AA3"/>
    <w:rsid w:val="00F90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5"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Body Text" w:uiPriority="3"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HTML Keyboard"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1"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uiPriority w:val="5"/>
    <w:qFormat/>
    <w:rsid w:val="00820C16"/>
    <w:pPr>
      <w:widowControl w:val="0"/>
      <w:autoSpaceDE w:val="0"/>
      <w:autoSpaceDN w:val="0"/>
      <w:spacing w:before="240" w:line="268" w:lineRule="auto"/>
    </w:pPr>
    <w:rPr>
      <w:rFonts w:eastAsia="Franklin Gothic Book" w:cs="Franklin Gothic Book"/>
      <w:color w:val="171717" w:themeColor="background2" w:themeShade="1A"/>
      <w:lang w:bidi="en-US"/>
    </w:rPr>
  </w:style>
  <w:style w:type="paragraph" w:styleId="Heading1">
    <w:name w:val="heading 1"/>
    <w:basedOn w:val="Normal"/>
    <w:next w:val="Normal"/>
    <w:link w:val="Heading1Char"/>
    <w:uiPriority w:val="9"/>
    <w:semiHidden/>
    <w:qFormat/>
    <w:rsid w:val="00820C16"/>
    <w:pPr>
      <w:keepNext/>
      <w:keepLines/>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20C16"/>
    <w:rPr>
      <w:color w:val="0000FF"/>
      <w:u w:val="single"/>
    </w:rPr>
  </w:style>
  <w:style w:type="character" w:styleId="FollowedHyperlink">
    <w:name w:val="FollowedHyperlink"/>
    <w:basedOn w:val="DefaultParagraphFont"/>
    <w:uiPriority w:val="99"/>
    <w:semiHidden/>
    <w:rsid w:val="00820C16"/>
    <w:rPr>
      <w:color w:val="954F72" w:themeColor="followedHyperlink"/>
      <w:u w:val="single"/>
    </w:rPr>
  </w:style>
  <w:style w:type="character" w:customStyle="1" w:styleId="Heading1Char">
    <w:name w:val="Heading 1 Char"/>
    <w:basedOn w:val="DefaultParagraphFont"/>
    <w:link w:val="Heading1"/>
    <w:uiPriority w:val="9"/>
    <w:semiHidden/>
    <w:locked/>
    <w:rsid w:val="00820C16"/>
    <w:rPr>
      <w:rFonts w:asciiTheme="majorHAnsi" w:eastAsiaTheme="majorEastAsia" w:hAnsiTheme="majorHAnsi" w:cstheme="majorBidi" w:hint="default"/>
      <w:color w:val="2F5496" w:themeColor="accent1" w:themeShade="BF"/>
      <w:sz w:val="32"/>
      <w:szCs w:val="32"/>
      <w:lang w:bidi="en-US"/>
    </w:rPr>
  </w:style>
  <w:style w:type="paragraph" w:customStyle="1" w:styleId="msonormal0">
    <w:name w:val="msonormal"/>
    <w:basedOn w:val="Normal"/>
    <w:uiPriority w:val="99"/>
    <w:rsid w:val="00820C16"/>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bidi="he-IL"/>
    </w:rPr>
  </w:style>
  <w:style w:type="paragraph" w:styleId="NormalWeb">
    <w:name w:val="Normal (Web)"/>
    <w:basedOn w:val="Normal"/>
    <w:uiPriority w:val="99"/>
    <w:semiHidden/>
    <w:rsid w:val="00820C16"/>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bidi="he-IL"/>
    </w:rPr>
  </w:style>
  <w:style w:type="paragraph" w:styleId="Header">
    <w:name w:val="header"/>
    <w:basedOn w:val="Normal"/>
    <w:link w:val="HeaderChar"/>
    <w:uiPriority w:val="99"/>
    <w:semiHidden/>
    <w:rsid w:val="00820C16"/>
    <w:pPr>
      <w:tabs>
        <w:tab w:val="center" w:pos="4677"/>
        <w:tab w:val="right" w:pos="9355"/>
      </w:tabs>
    </w:pPr>
  </w:style>
  <w:style w:type="character" w:customStyle="1" w:styleId="HeaderChar">
    <w:name w:val="Header Char"/>
    <w:basedOn w:val="DefaultParagraphFont"/>
    <w:link w:val="Header"/>
    <w:uiPriority w:val="99"/>
    <w:semiHidden/>
    <w:locked/>
    <w:rsid w:val="00820C16"/>
    <w:rPr>
      <w:rFonts w:ascii="Franklin Gothic Book" w:eastAsia="Franklin Gothic Book" w:hAnsi="Franklin Gothic Book" w:cs="Franklin Gothic Book" w:hint="default"/>
      <w:color w:val="171717" w:themeColor="background2" w:themeShade="1A"/>
      <w:lang w:bidi="en-US"/>
    </w:rPr>
  </w:style>
  <w:style w:type="paragraph" w:styleId="Footer">
    <w:name w:val="footer"/>
    <w:basedOn w:val="Normal"/>
    <w:link w:val="FooterChar"/>
    <w:uiPriority w:val="99"/>
    <w:semiHidden/>
    <w:rsid w:val="00820C16"/>
    <w:pPr>
      <w:tabs>
        <w:tab w:val="center" w:pos="4677"/>
        <w:tab w:val="right" w:pos="9355"/>
      </w:tabs>
    </w:pPr>
  </w:style>
  <w:style w:type="character" w:customStyle="1" w:styleId="FooterChar">
    <w:name w:val="Footer Char"/>
    <w:basedOn w:val="DefaultParagraphFont"/>
    <w:link w:val="Footer"/>
    <w:uiPriority w:val="99"/>
    <w:semiHidden/>
    <w:locked/>
    <w:rsid w:val="00820C16"/>
    <w:rPr>
      <w:rFonts w:ascii="Franklin Gothic Book" w:eastAsia="Franklin Gothic Book" w:hAnsi="Franklin Gothic Book" w:cs="Franklin Gothic Book" w:hint="default"/>
      <w:color w:val="171717" w:themeColor="background2" w:themeShade="1A"/>
      <w:lang w:bidi="en-US"/>
    </w:rPr>
  </w:style>
  <w:style w:type="paragraph" w:styleId="BodyText">
    <w:name w:val="Body Text"/>
    <w:basedOn w:val="Normal"/>
    <w:link w:val="BodyTextChar"/>
    <w:uiPriority w:val="3"/>
    <w:semiHidden/>
    <w:unhideWhenUsed/>
    <w:qFormat/>
    <w:rsid w:val="00820C16"/>
    <w:pPr>
      <w:spacing w:before="182" w:line="266" w:lineRule="auto"/>
      <w:ind w:left="20" w:right="226"/>
    </w:pPr>
  </w:style>
  <w:style w:type="character" w:customStyle="1" w:styleId="BodyTextChar">
    <w:name w:val="Body Text Char"/>
    <w:basedOn w:val="DefaultParagraphFont"/>
    <w:link w:val="BodyText"/>
    <w:uiPriority w:val="3"/>
    <w:semiHidden/>
    <w:locked/>
    <w:rsid w:val="00820C16"/>
    <w:rPr>
      <w:rFonts w:ascii="Franklin Gothic Book" w:eastAsia="Franklin Gothic Book" w:hAnsi="Franklin Gothic Book" w:cs="Franklin Gothic Book" w:hint="default"/>
      <w:color w:val="171717" w:themeColor="background2" w:themeShade="1A"/>
      <w:lang w:bidi="en-US"/>
    </w:rPr>
  </w:style>
  <w:style w:type="paragraph" w:styleId="BalloonText">
    <w:name w:val="Balloon Text"/>
    <w:basedOn w:val="Normal"/>
    <w:link w:val="BalloonTextChar"/>
    <w:uiPriority w:val="99"/>
    <w:semiHidden/>
    <w:unhideWhenUsed/>
    <w:rsid w:val="00820C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820C16"/>
    <w:rPr>
      <w:rFonts w:ascii="Times New Roman" w:eastAsia="Franklin Gothic Book" w:hAnsi="Times New Roman" w:cs="Times New Roman" w:hint="default"/>
      <w:color w:val="171717" w:themeColor="background2" w:themeShade="1A"/>
      <w:sz w:val="18"/>
      <w:szCs w:val="18"/>
      <w:lang w:bidi="en-US"/>
    </w:rPr>
  </w:style>
  <w:style w:type="paragraph" w:styleId="ListParagraph">
    <w:name w:val="List Paragraph"/>
    <w:basedOn w:val="Normal"/>
    <w:uiPriority w:val="1"/>
    <w:semiHidden/>
    <w:qFormat/>
    <w:rsid w:val="00820C16"/>
  </w:style>
  <w:style w:type="paragraph" w:customStyle="1" w:styleId="TableParagraph">
    <w:name w:val="Table Paragraph"/>
    <w:basedOn w:val="Normal"/>
    <w:uiPriority w:val="1"/>
    <w:semiHidden/>
    <w:qFormat/>
    <w:rsid w:val="00820C16"/>
  </w:style>
  <w:style w:type="paragraph" w:customStyle="1" w:styleId="MastheadGREEN">
    <w:name w:val="Masthead GREEN"/>
    <w:basedOn w:val="Normal"/>
    <w:uiPriority w:val="99"/>
    <w:qFormat/>
    <w:rsid w:val="00820C16"/>
    <w:pPr>
      <w:spacing w:before="241"/>
      <w:ind w:left="20"/>
    </w:pPr>
    <w:rPr>
      <w:rFonts w:asciiTheme="majorHAnsi" w:hAnsiTheme="majorHAnsi"/>
      <w:color w:val="FFC000" w:themeColor="accent4"/>
      <w:sz w:val="120"/>
    </w:rPr>
  </w:style>
  <w:style w:type="paragraph" w:customStyle="1" w:styleId="H1Headers">
    <w:name w:val="H1 Headers"/>
    <w:basedOn w:val="Normal"/>
    <w:uiPriority w:val="1"/>
    <w:qFormat/>
    <w:rsid w:val="00820C16"/>
    <w:pPr>
      <w:spacing w:before="105"/>
      <w:ind w:left="20"/>
    </w:pPr>
    <w:rPr>
      <w:sz w:val="48"/>
    </w:rPr>
  </w:style>
  <w:style w:type="paragraph" w:customStyle="1" w:styleId="H2SidebarGREEN">
    <w:name w:val="H2 Sidebar GREEN"/>
    <w:basedOn w:val="Normal"/>
    <w:uiPriority w:val="2"/>
    <w:qFormat/>
    <w:rsid w:val="00820C16"/>
    <w:pPr>
      <w:spacing w:before="66" w:after="120"/>
      <w:ind w:left="14"/>
    </w:pPr>
    <w:rPr>
      <w:rFonts w:asciiTheme="majorHAnsi" w:hAnsiTheme="majorHAnsi"/>
      <w:color w:val="BF8F00" w:themeColor="accent4" w:themeShade="BF"/>
      <w:sz w:val="26"/>
    </w:rPr>
  </w:style>
  <w:style w:type="paragraph" w:customStyle="1" w:styleId="SidebarBold">
    <w:name w:val="Sidebar Bold"/>
    <w:basedOn w:val="Normal"/>
    <w:uiPriority w:val="4"/>
    <w:qFormat/>
    <w:rsid w:val="00820C16"/>
    <w:pPr>
      <w:spacing w:line="260" w:lineRule="atLeast"/>
      <w:ind w:left="20"/>
    </w:pPr>
    <w:rPr>
      <w:sz w:val="18"/>
    </w:rPr>
  </w:style>
  <w:style w:type="paragraph" w:customStyle="1" w:styleId="SidebarBody">
    <w:name w:val="Sidebar Body"/>
    <w:basedOn w:val="Normal"/>
    <w:uiPriority w:val="4"/>
    <w:qFormat/>
    <w:rsid w:val="00820C16"/>
    <w:pPr>
      <w:spacing w:before="0" w:line="276" w:lineRule="auto"/>
      <w:ind w:left="14" w:right="14"/>
    </w:pPr>
    <w:rPr>
      <w:sz w:val="20"/>
    </w:rPr>
  </w:style>
  <w:style w:type="paragraph" w:customStyle="1" w:styleId="H2SidebarBLUE">
    <w:name w:val="H2 Sidebar BLUE"/>
    <w:basedOn w:val="Normal"/>
    <w:uiPriority w:val="2"/>
    <w:qFormat/>
    <w:rsid w:val="00820C16"/>
    <w:pPr>
      <w:spacing w:before="66" w:after="120"/>
      <w:ind w:left="14"/>
    </w:pPr>
    <w:rPr>
      <w:rFonts w:asciiTheme="majorHAnsi" w:hAnsiTheme="majorHAnsi"/>
      <w:color w:val="C45911" w:themeColor="accent2" w:themeShade="BF"/>
      <w:sz w:val="26"/>
    </w:rPr>
  </w:style>
  <w:style w:type="paragraph" w:customStyle="1" w:styleId="MastheadBLUE">
    <w:name w:val="Masthead BLUE"/>
    <w:basedOn w:val="Normal"/>
    <w:uiPriority w:val="99"/>
    <w:qFormat/>
    <w:rsid w:val="00820C16"/>
    <w:pPr>
      <w:spacing w:before="241"/>
      <w:ind w:left="20"/>
    </w:pPr>
    <w:rPr>
      <w:rFonts w:asciiTheme="majorHAnsi" w:hAnsiTheme="majorHAnsi"/>
      <w:color w:val="ED7D31" w:themeColor="accent2"/>
      <w:sz w:val="120"/>
    </w:rPr>
  </w:style>
  <w:style w:type="paragraph" w:customStyle="1" w:styleId="GraphicAnchor">
    <w:name w:val="Graphic Anchor"/>
    <w:basedOn w:val="Normal"/>
    <w:uiPriority w:val="6"/>
    <w:qFormat/>
    <w:rsid w:val="00820C16"/>
    <w:pPr>
      <w:spacing w:before="0" w:line="240" w:lineRule="auto"/>
    </w:pPr>
    <w:rPr>
      <w:sz w:val="10"/>
    </w:rPr>
  </w:style>
  <w:style w:type="character" w:styleId="PlaceholderText">
    <w:name w:val="Placeholder Text"/>
    <w:basedOn w:val="DefaultParagraphFont"/>
    <w:uiPriority w:val="99"/>
    <w:semiHidden/>
    <w:rsid w:val="00820C16"/>
    <w:rPr>
      <w:color w:val="808080"/>
    </w:rPr>
  </w:style>
  <w:style w:type="character" w:customStyle="1" w:styleId="il">
    <w:name w:val="il"/>
    <w:basedOn w:val="DefaultParagraphFont"/>
    <w:rsid w:val="00820C16"/>
  </w:style>
  <w:style w:type="table" w:styleId="TableGrid">
    <w:name w:val="Table Grid"/>
    <w:basedOn w:val="TableNormal"/>
    <w:uiPriority w:val="39"/>
    <w:rsid w:val="00820C1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0347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s://hebreworderofdavid.co.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hodnorthamerica.org/"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hodav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2023-03-25T01:38:00Z</dcterms:created>
  <dcterms:modified xsi:type="dcterms:W3CDTF">2023-03-25T01:38:00Z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